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6E6" w:rsidRPr="008A66E6" w:rsidRDefault="008A66E6" w:rsidP="008A66E6">
      <w:pPr>
        <w:pStyle w:val="Nessunaspaziatura"/>
        <w:rPr>
          <w:rFonts w:asciiTheme="minorHAnsi" w:hAnsiTheme="minorHAnsi" w:cstheme="minorHAnsi"/>
          <w:sz w:val="24"/>
          <w:szCs w:val="24"/>
        </w:rPr>
      </w:pPr>
    </w:p>
    <w:p w:rsidR="008A66E6" w:rsidRPr="008A66E6" w:rsidRDefault="008A66E6" w:rsidP="008A66E6">
      <w:pPr>
        <w:pStyle w:val="Nessunaspaziatura"/>
        <w:jc w:val="right"/>
        <w:rPr>
          <w:rFonts w:asciiTheme="minorHAnsi" w:hAnsiTheme="minorHAnsi" w:cstheme="minorHAnsi"/>
          <w:sz w:val="24"/>
          <w:szCs w:val="24"/>
        </w:rPr>
      </w:pPr>
      <w:r w:rsidRPr="008A66E6">
        <w:rPr>
          <w:rFonts w:asciiTheme="minorHAnsi" w:hAnsiTheme="minorHAnsi" w:cstheme="minorHAnsi"/>
          <w:sz w:val="24"/>
          <w:szCs w:val="24"/>
        </w:rPr>
        <w:t>Al sito web dell’istituto</w:t>
      </w:r>
    </w:p>
    <w:p w:rsidR="008055DB" w:rsidRDefault="008A66E6" w:rsidP="008A66E6">
      <w:pPr>
        <w:pStyle w:val="Nessunaspaziatura"/>
        <w:jc w:val="right"/>
        <w:rPr>
          <w:rFonts w:asciiTheme="minorHAnsi" w:hAnsiTheme="minorHAnsi" w:cstheme="minorHAnsi"/>
          <w:sz w:val="24"/>
          <w:szCs w:val="24"/>
        </w:rPr>
      </w:pPr>
      <w:r w:rsidRPr="008A66E6">
        <w:rPr>
          <w:rFonts w:asciiTheme="minorHAnsi" w:hAnsiTheme="minorHAnsi" w:cstheme="minorHAnsi"/>
          <w:sz w:val="24"/>
          <w:szCs w:val="24"/>
        </w:rPr>
        <w:t xml:space="preserve">All’Albo on line </w:t>
      </w:r>
    </w:p>
    <w:p w:rsidR="008055DB" w:rsidRDefault="008A66E6" w:rsidP="008A66E6">
      <w:pPr>
        <w:pStyle w:val="Nessunaspaziatura"/>
        <w:jc w:val="right"/>
        <w:rPr>
          <w:rFonts w:asciiTheme="minorHAnsi" w:hAnsiTheme="minorHAnsi" w:cstheme="minorHAnsi"/>
          <w:sz w:val="24"/>
          <w:szCs w:val="24"/>
        </w:rPr>
      </w:pPr>
      <w:r w:rsidRPr="008A66E6">
        <w:rPr>
          <w:rFonts w:asciiTheme="minorHAnsi" w:hAnsiTheme="minorHAnsi" w:cstheme="minorHAnsi"/>
          <w:sz w:val="24"/>
          <w:szCs w:val="24"/>
        </w:rPr>
        <w:t>Agli istituti statali di ogni ordine e grado</w:t>
      </w:r>
      <w:r w:rsidR="008055DB">
        <w:rPr>
          <w:rFonts w:asciiTheme="minorHAnsi" w:hAnsiTheme="minorHAnsi" w:cstheme="minorHAnsi"/>
          <w:sz w:val="24"/>
          <w:szCs w:val="24"/>
        </w:rPr>
        <w:t xml:space="preserve"> della </w:t>
      </w:r>
      <w:r w:rsidRPr="008A66E6">
        <w:rPr>
          <w:rFonts w:asciiTheme="minorHAnsi" w:hAnsiTheme="minorHAnsi" w:cstheme="minorHAnsi"/>
          <w:sz w:val="24"/>
          <w:szCs w:val="24"/>
        </w:rPr>
        <w:t xml:space="preserve">Provincia di Torino </w:t>
      </w:r>
    </w:p>
    <w:p w:rsidR="008A66E6" w:rsidRPr="008A66E6" w:rsidRDefault="008A66E6" w:rsidP="008A66E6">
      <w:pPr>
        <w:pStyle w:val="Nessunaspaziatura"/>
        <w:jc w:val="right"/>
        <w:rPr>
          <w:rFonts w:asciiTheme="minorHAnsi" w:hAnsiTheme="minorHAnsi" w:cstheme="minorHAnsi"/>
          <w:sz w:val="24"/>
          <w:szCs w:val="24"/>
        </w:rPr>
      </w:pPr>
      <w:r w:rsidRPr="008A66E6">
        <w:rPr>
          <w:rFonts w:asciiTheme="minorHAnsi" w:hAnsiTheme="minorHAnsi" w:cstheme="minorHAnsi"/>
          <w:sz w:val="24"/>
          <w:szCs w:val="24"/>
        </w:rPr>
        <w:t>Agli atti della scuola</w:t>
      </w:r>
    </w:p>
    <w:p w:rsidR="008A66E6" w:rsidRPr="008A66E6" w:rsidRDefault="008A66E6" w:rsidP="008A66E6">
      <w:pPr>
        <w:pStyle w:val="Nessunaspaziatura"/>
        <w:rPr>
          <w:rFonts w:asciiTheme="minorHAnsi" w:hAnsiTheme="minorHAnsi" w:cstheme="minorHAnsi"/>
          <w:sz w:val="24"/>
          <w:szCs w:val="24"/>
        </w:rPr>
      </w:pPr>
    </w:p>
    <w:p w:rsidR="008A66E6" w:rsidRPr="008A66E6" w:rsidRDefault="008A66E6" w:rsidP="008A66E6">
      <w:pPr>
        <w:pStyle w:val="Nessunaspaziatura"/>
        <w:rPr>
          <w:rFonts w:asciiTheme="minorHAnsi" w:hAnsiTheme="minorHAnsi" w:cstheme="minorHAnsi"/>
          <w:sz w:val="24"/>
          <w:szCs w:val="24"/>
        </w:rPr>
      </w:pPr>
    </w:p>
    <w:p w:rsidR="008A66E6" w:rsidRPr="008A66E6" w:rsidRDefault="008A66E6" w:rsidP="008A66E6">
      <w:pPr>
        <w:pStyle w:val="Nessunaspaziatura"/>
        <w:rPr>
          <w:rFonts w:asciiTheme="minorHAnsi" w:hAnsiTheme="minorHAnsi" w:cstheme="minorHAnsi"/>
          <w:b/>
          <w:sz w:val="24"/>
          <w:szCs w:val="24"/>
          <w:u w:val="single"/>
        </w:rPr>
      </w:pPr>
      <w:r w:rsidRPr="008A66E6">
        <w:rPr>
          <w:rFonts w:asciiTheme="minorHAnsi" w:hAnsiTheme="minorHAnsi" w:cstheme="minorHAnsi"/>
          <w:b/>
          <w:sz w:val="24"/>
          <w:szCs w:val="24"/>
          <w:u w:val="single"/>
        </w:rPr>
        <w:t>AVVISO PUBBLICO</w:t>
      </w:r>
    </w:p>
    <w:p w:rsidR="008A66E6" w:rsidRPr="008A66E6" w:rsidRDefault="008A66E6" w:rsidP="008A66E6">
      <w:pPr>
        <w:pStyle w:val="Nessunaspaziatura"/>
        <w:rPr>
          <w:rFonts w:asciiTheme="minorHAnsi" w:hAnsiTheme="minorHAnsi" w:cstheme="minorHAnsi"/>
          <w:sz w:val="24"/>
          <w:szCs w:val="24"/>
        </w:rPr>
      </w:pPr>
    </w:p>
    <w:p w:rsidR="008A66E6" w:rsidRPr="008A66E6" w:rsidRDefault="008A66E6" w:rsidP="008A66E6">
      <w:pPr>
        <w:pStyle w:val="Nessunaspaziatura"/>
        <w:rPr>
          <w:rFonts w:asciiTheme="minorHAnsi" w:hAnsiTheme="minorHAnsi" w:cstheme="minorHAnsi"/>
          <w:b/>
          <w:sz w:val="24"/>
          <w:szCs w:val="24"/>
        </w:rPr>
      </w:pPr>
      <w:r w:rsidRPr="008A66E6">
        <w:rPr>
          <w:rFonts w:asciiTheme="minorHAnsi" w:hAnsiTheme="minorHAnsi" w:cstheme="minorHAnsi"/>
          <w:b/>
          <w:sz w:val="24"/>
          <w:szCs w:val="24"/>
        </w:rPr>
        <w:t xml:space="preserve">PROCEDURA DI SELEZIONE PER IL CONFERIMENTO DELL’INCARICO DI DOCENTE ESPERTO PER il CORSO DI FORMAZIONE DEDICATO AI DOCENTI A TEMPO DETERMINATO CON MENO DI TRE ANNI DI SERVIZIO, AREA </w:t>
      </w:r>
      <w:r w:rsidR="0031358E">
        <w:rPr>
          <w:rFonts w:asciiTheme="minorHAnsi" w:hAnsiTheme="minorHAnsi" w:cstheme="minorHAnsi"/>
          <w:b/>
          <w:sz w:val="24"/>
          <w:szCs w:val="24"/>
        </w:rPr>
        <w:t>DIDATTICA GENERALE</w:t>
      </w:r>
    </w:p>
    <w:p w:rsidR="008A66E6" w:rsidRPr="008A66E6" w:rsidRDefault="008A66E6" w:rsidP="008A66E6">
      <w:pPr>
        <w:pStyle w:val="Nessunaspaziatura"/>
        <w:rPr>
          <w:rFonts w:asciiTheme="minorHAnsi" w:hAnsiTheme="minorHAnsi" w:cstheme="minorHAnsi"/>
          <w:sz w:val="24"/>
          <w:szCs w:val="24"/>
        </w:rPr>
      </w:pPr>
    </w:p>
    <w:p w:rsidR="008A66E6" w:rsidRPr="008A66E6" w:rsidRDefault="008A66E6" w:rsidP="008A66E6">
      <w:pPr>
        <w:pStyle w:val="Nessunaspaziatura"/>
        <w:rPr>
          <w:rFonts w:asciiTheme="minorHAnsi" w:hAnsiTheme="minorHAnsi" w:cstheme="minorHAnsi"/>
          <w:b/>
          <w:sz w:val="24"/>
          <w:szCs w:val="24"/>
          <w:u w:val="single"/>
        </w:rPr>
      </w:pPr>
      <w:r w:rsidRPr="008A66E6">
        <w:rPr>
          <w:rFonts w:asciiTheme="minorHAnsi" w:hAnsiTheme="minorHAnsi" w:cstheme="minorHAnsi"/>
          <w:b/>
          <w:sz w:val="24"/>
          <w:szCs w:val="24"/>
          <w:u w:val="single"/>
        </w:rPr>
        <w:t>DESTINATARI IN ORDINE DI PRECEDENZA:</w:t>
      </w:r>
    </w:p>
    <w:p w:rsidR="008A66E6" w:rsidRPr="008A66E6" w:rsidRDefault="008A66E6" w:rsidP="008A66E6">
      <w:pPr>
        <w:pStyle w:val="Nessunaspaziatura"/>
        <w:rPr>
          <w:rFonts w:asciiTheme="minorHAnsi" w:hAnsiTheme="minorHAnsi" w:cstheme="minorHAnsi"/>
          <w:sz w:val="24"/>
          <w:szCs w:val="24"/>
        </w:rPr>
      </w:pPr>
    </w:p>
    <w:p w:rsidR="008A66E6" w:rsidRPr="008A66E6" w:rsidRDefault="008A66E6" w:rsidP="008A66E6">
      <w:pPr>
        <w:pStyle w:val="Nessunaspaziatura"/>
        <w:numPr>
          <w:ilvl w:val="0"/>
          <w:numId w:val="5"/>
        </w:numPr>
        <w:rPr>
          <w:rFonts w:asciiTheme="minorHAnsi" w:hAnsiTheme="minorHAnsi" w:cstheme="minorHAnsi"/>
          <w:sz w:val="24"/>
          <w:szCs w:val="24"/>
        </w:rPr>
      </w:pPr>
      <w:r w:rsidRPr="008A66E6">
        <w:rPr>
          <w:rFonts w:asciiTheme="minorHAnsi" w:hAnsiTheme="minorHAnsi" w:cstheme="minorHAnsi"/>
          <w:sz w:val="24"/>
          <w:szCs w:val="24"/>
        </w:rPr>
        <w:t>PERSONALE DOCENTE INTERNO ALL’ISTITUTO</w:t>
      </w:r>
    </w:p>
    <w:p w:rsidR="008A66E6" w:rsidRPr="008A66E6" w:rsidRDefault="008A66E6" w:rsidP="008A66E6">
      <w:pPr>
        <w:pStyle w:val="Nessunaspaziatura"/>
        <w:numPr>
          <w:ilvl w:val="0"/>
          <w:numId w:val="5"/>
        </w:numPr>
        <w:rPr>
          <w:rFonts w:asciiTheme="minorHAnsi" w:hAnsiTheme="minorHAnsi" w:cstheme="minorHAnsi"/>
          <w:sz w:val="24"/>
          <w:szCs w:val="24"/>
        </w:rPr>
      </w:pPr>
      <w:r w:rsidRPr="008A66E6">
        <w:rPr>
          <w:rFonts w:asciiTheme="minorHAnsi" w:hAnsiTheme="minorHAnsi" w:cstheme="minorHAnsi"/>
          <w:sz w:val="24"/>
          <w:szCs w:val="24"/>
        </w:rPr>
        <w:t>PERSONALE DOCENTE IN SERVIZIO PRESSO ALTRE ISTITUZIONI SCOLASTICHE</w:t>
      </w:r>
    </w:p>
    <w:p w:rsidR="008A66E6" w:rsidRDefault="008A66E6" w:rsidP="008A66E6">
      <w:pPr>
        <w:pStyle w:val="Nessunaspaziatura"/>
        <w:numPr>
          <w:ilvl w:val="0"/>
          <w:numId w:val="5"/>
        </w:numPr>
        <w:rPr>
          <w:rFonts w:asciiTheme="minorHAnsi" w:hAnsiTheme="minorHAnsi" w:cstheme="minorHAnsi"/>
          <w:sz w:val="24"/>
          <w:szCs w:val="24"/>
        </w:rPr>
      </w:pPr>
      <w:r w:rsidRPr="008A66E6">
        <w:rPr>
          <w:rFonts w:asciiTheme="minorHAnsi" w:hAnsiTheme="minorHAnsi" w:cstheme="minorHAnsi"/>
          <w:sz w:val="24"/>
          <w:szCs w:val="24"/>
        </w:rPr>
        <w:t>PERSONALE ESTERNO ALLA PUBBLICA AMMINISTRAZIONE IL DIRIGENTE SCOLASTICO</w:t>
      </w:r>
    </w:p>
    <w:p w:rsidR="008A66E6" w:rsidRPr="008A66E6" w:rsidRDefault="008A66E6" w:rsidP="008A66E6">
      <w:pPr>
        <w:pStyle w:val="Nessunaspaziatura"/>
        <w:rPr>
          <w:rFonts w:asciiTheme="minorHAnsi" w:hAnsiTheme="minorHAnsi" w:cstheme="minorHAnsi"/>
          <w:sz w:val="24"/>
          <w:szCs w:val="24"/>
        </w:rPr>
      </w:pPr>
    </w:p>
    <w:p w:rsidR="008A66E6" w:rsidRPr="008A66E6" w:rsidRDefault="008A66E6" w:rsidP="008A66E6">
      <w:pPr>
        <w:pStyle w:val="Nessunaspaziatura"/>
        <w:jc w:val="center"/>
        <w:rPr>
          <w:rFonts w:asciiTheme="minorHAnsi" w:hAnsiTheme="minorHAnsi" w:cstheme="minorHAnsi"/>
          <w:b/>
          <w:sz w:val="24"/>
          <w:szCs w:val="24"/>
        </w:rPr>
      </w:pPr>
      <w:r w:rsidRPr="008A66E6">
        <w:rPr>
          <w:rFonts w:asciiTheme="minorHAnsi" w:hAnsiTheme="minorHAnsi" w:cstheme="minorHAnsi"/>
          <w:b/>
          <w:sz w:val="24"/>
          <w:szCs w:val="24"/>
        </w:rPr>
        <w:t>IL DIRIGENTE SCOLASTICO</w:t>
      </w:r>
    </w:p>
    <w:p w:rsidR="008A66E6" w:rsidRDefault="008A66E6" w:rsidP="008A66E6">
      <w:pPr>
        <w:pStyle w:val="Nessunaspaziatura"/>
        <w:rPr>
          <w:rFonts w:asciiTheme="minorHAnsi" w:hAnsiTheme="minorHAnsi" w:cstheme="minorHAnsi"/>
          <w:sz w:val="24"/>
          <w:szCs w:val="24"/>
        </w:rPr>
      </w:pPr>
    </w:p>
    <w:p w:rsidR="008A66E6" w:rsidRP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b/>
          <w:sz w:val="24"/>
          <w:szCs w:val="24"/>
        </w:rPr>
        <w:t>VISTA</w:t>
      </w:r>
      <w:r w:rsidRPr="008A66E6">
        <w:rPr>
          <w:rFonts w:asciiTheme="minorHAnsi" w:hAnsiTheme="minorHAnsi" w:cstheme="minorHAnsi"/>
          <w:sz w:val="24"/>
          <w:szCs w:val="24"/>
        </w:rPr>
        <w:tab/>
        <w:t xml:space="preserve">la Legge n. 241/1990 e </w:t>
      </w:r>
      <w:proofErr w:type="spellStart"/>
      <w:r w:rsidRPr="008A66E6">
        <w:rPr>
          <w:rFonts w:asciiTheme="minorHAnsi" w:hAnsiTheme="minorHAnsi" w:cstheme="minorHAnsi"/>
          <w:sz w:val="24"/>
          <w:szCs w:val="24"/>
        </w:rPr>
        <w:t>s.m.i.</w:t>
      </w:r>
      <w:proofErr w:type="spellEnd"/>
      <w:r w:rsidRPr="008A66E6">
        <w:rPr>
          <w:rFonts w:asciiTheme="minorHAnsi" w:hAnsiTheme="minorHAnsi" w:cstheme="minorHAnsi"/>
          <w:sz w:val="24"/>
          <w:szCs w:val="24"/>
        </w:rPr>
        <w:t xml:space="preserve"> (Nuove norme sul procedimento amministrativo);</w:t>
      </w:r>
    </w:p>
    <w:p w:rsidR="008A66E6" w:rsidRPr="008A66E6" w:rsidRDefault="008A66E6" w:rsidP="008055DB">
      <w:pPr>
        <w:pStyle w:val="Nessunaspaziatura"/>
        <w:jc w:val="both"/>
        <w:rPr>
          <w:rFonts w:asciiTheme="minorHAnsi" w:hAnsiTheme="minorHAnsi" w:cstheme="minorHAnsi"/>
          <w:sz w:val="24"/>
          <w:szCs w:val="24"/>
        </w:rPr>
      </w:pPr>
    </w:p>
    <w:p w:rsid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b/>
          <w:sz w:val="24"/>
          <w:szCs w:val="24"/>
        </w:rPr>
        <w:t>VISTA</w:t>
      </w:r>
      <w:r w:rsidRPr="008A66E6">
        <w:rPr>
          <w:rFonts w:asciiTheme="minorHAnsi" w:hAnsiTheme="minorHAnsi" w:cstheme="minorHAnsi"/>
          <w:sz w:val="24"/>
          <w:szCs w:val="24"/>
        </w:rPr>
        <w:t xml:space="preserve">      la legge n. 59/1997 (Delega al Governo per il conferimento di funzioni e compiti alle regioni ed enti locali per la riforma della pubblica amministrazione e per la semplificazione amministrativa);</w:t>
      </w:r>
    </w:p>
    <w:p w:rsidR="008A66E6" w:rsidRPr="008A66E6" w:rsidRDefault="008A66E6" w:rsidP="008055DB">
      <w:pPr>
        <w:pStyle w:val="Nessunaspaziatura"/>
        <w:jc w:val="both"/>
        <w:rPr>
          <w:rFonts w:asciiTheme="minorHAnsi" w:hAnsiTheme="minorHAnsi" w:cstheme="minorHAnsi"/>
          <w:sz w:val="24"/>
          <w:szCs w:val="24"/>
        </w:rPr>
      </w:pPr>
    </w:p>
    <w:p w:rsid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b/>
          <w:sz w:val="24"/>
          <w:szCs w:val="24"/>
        </w:rPr>
        <w:t>VISTO</w:t>
      </w:r>
      <w:r w:rsidRPr="008A66E6">
        <w:rPr>
          <w:rFonts w:asciiTheme="minorHAnsi" w:hAnsiTheme="minorHAnsi" w:cstheme="minorHAnsi"/>
          <w:sz w:val="24"/>
          <w:szCs w:val="24"/>
        </w:rPr>
        <w:t xml:space="preserve"> l’art. 40 della L. n. 449/1997, che consente la stipulazione di contratti di prestazione d’opera con esperti per particolari attività ed insegnamenti, per sperimentazioni didattiche ed ordinamentali, per l’ampliamento dell’offerta formativa e per l’avvio dell’autonomia scolastica;</w:t>
      </w:r>
    </w:p>
    <w:p w:rsidR="008A66E6" w:rsidRPr="008A66E6" w:rsidRDefault="008A66E6" w:rsidP="008055DB">
      <w:pPr>
        <w:pStyle w:val="Nessunaspaziatura"/>
        <w:jc w:val="both"/>
        <w:rPr>
          <w:rFonts w:asciiTheme="minorHAnsi" w:hAnsiTheme="minorHAnsi" w:cstheme="minorHAnsi"/>
          <w:sz w:val="24"/>
          <w:szCs w:val="24"/>
        </w:rPr>
      </w:pPr>
    </w:p>
    <w:p w:rsid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b/>
          <w:sz w:val="24"/>
          <w:szCs w:val="24"/>
        </w:rPr>
        <w:t>VISTO</w:t>
      </w:r>
      <w:r w:rsidRPr="008A66E6">
        <w:rPr>
          <w:rFonts w:asciiTheme="minorHAnsi" w:hAnsiTheme="minorHAnsi" w:cstheme="minorHAnsi"/>
          <w:sz w:val="24"/>
          <w:szCs w:val="24"/>
        </w:rPr>
        <w:t xml:space="preserve"> l’art. 14 comma 3 del D.P.R. n. 275/1999 (Regolamento in materia di autonomia scolastica): </w:t>
      </w:r>
    </w:p>
    <w:p w:rsidR="008A66E6" w:rsidRDefault="008A66E6" w:rsidP="008055DB">
      <w:pPr>
        <w:pStyle w:val="Nessunaspaziatura"/>
        <w:jc w:val="both"/>
        <w:rPr>
          <w:rFonts w:asciiTheme="minorHAnsi" w:hAnsiTheme="minorHAnsi" w:cstheme="minorHAnsi"/>
          <w:sz w:val="24"/>
          <w:szCs w:val="24"/>
        </w:rPr>
      </w:pPr>
    </w:p>
    <w:p w:rsidR="008A66E6" w:rsidRP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b/>
          <w:sz w:val="24"/>
          <w:szCs w:val="24"/>
        </w:rPr>
        <w:t>VISTO</w:t>
      </w:r>
      <w:r w:rsidRPr="008A66E6">
        <w:rPr>
          <w:rFonts w:asciiTheme="minorHAnsi" w:hAnsiTheme="minorHAnsi" w:cstheme="minorHAnsi"/>
          <w:sz w:val="24"/>
          <w:szCs w:val="24"/>
        </w:rPr>
        <w:tab/>
        <w:t xml:space="preserve">l’art. 7 commi 6 e seguenti del D. </w:t>
      </w:r>
      <w:proofErr w:type="spellStart"/>
      <w:r w:rsidRPr="008A66E6">
        <w:rPr>
          <w:rFonts w:asciiTheme="minorHAnsi" w:hAnsiTheme="minorHAnsi" w:cstheme="minorHAnsi"/>
          <w:sz w:val="24"/>
          <w:szCs w:val="24"/>
        </w:rPr>
        <w:t>Lgs</w:t>
      </w:r>
      <w:proofErr w:type="spellEnd"/>
      <w:r w:rsidRPr="008A66E6">
        <w:rPr>
          <w:rFonts w:asciiTheme="minorHAnsi" w:hAnsiTheme="minorHAnsi" w:cstheme="minorHAnsi"/>
          <w:sz w:val="24"/>
          <w:szCs w:val="24"/>
        </w:rPr>
        <w:t xml:space="preserve">. N. 165/2001, come riformato dal D. </w:t>
      </w:r>
      <w:proofErr w:type="spellStart"/>
      <w:r w:rsidRPr="008A66E6">
        <w:rPr>
          <w:rFonts w:asciiTheme="minorHAnsi" w:hAnsiTheme="minorHAnsi" w:cstheme="minorHAnsi"/>
          <w:sz w:val="24"/>
          <w:szCs w:val="24"/>
        </w:rPr>
        <w:t>Lgs</w:t>
      </w:r>
      <w:proofErr w:type="spellEnd"/>
      <w:r w:rsidRPr="008A66E6">
        <w:rPr>
          <w:rFonts w:asciiTheme="minorHAnsi" w:hAnsiTheme="minorHAnsi" w:cstheme="minorHAnsi"/>
          <w:sz w:val="24"/>
          <w:szCs w:val="24"/>
        </w:rPr>
        <w:t xml:space="preserve"> n. 75/2017; VISTO</w:t>
      </w:r>
      <w:r w:rsidRPr="008A66E6">
        <w:rPr>
          <w:rFonts w:asciiTheme="minorHAnsi" w:hAnsiTheme="minorHAnsi" w:cstheme="minorHAnsi"/>
          <w:sz w:val="24"/>
          <w:szCs w:val="24"/>
        </w:rPr>
        <w:tab/>
        <w:t xml:space="preserve">il </w:t>
      </w:r>
      <w:proofErr w:type="spellStart"/>
      <w:r w:rsidRPr="008A66E6">
        <w:rPr>
          <w:rFonts w:asciiTheme="minorHAnsi" w:hAnsiTheme="minorHAnsi" w:cstheme="minorHAnsi"/>
          <w:sz w:val="24"/>
          <w:szCs w:val="24"/>
        </w:rPr>
        <w:t>D.l.</w:t>
      </w:r>
      <w:proofErr w:type="spellEnd"/>
      <w:r w:rsidRPr="008A66E6">
        <w:rPr>
          <w:rFonts w:asciiTheme="minorHAnsi" w:hAnsiTheme="minorHAnsi" w:cstheme="minorHAnsi"/>
          <w:sz w:val="24"/>
          <w:szCs w:val="24"/>
        </w:rPr>
        <w:t xml:space="preserve"> 129/2018 art. 43 – 44 e art. 45, comma 2, lettera h;</w:t>
      </w:r>
    </w:p>
    <w:p w:rsidR="008A66E6" w:rsidRP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sz w:val="24"/>
          <w:szCs w:val="24"/>
        </w:rPr>
        <w:t xml:space="preserve"> </w:t>
      </w:r>
    </w:p>
    <w:p w:rsidR="008A66E6" w:rsidRP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b/>
          <w:sz w:val="24"/>
          <w:szCs w:val="24"/>
        </w:rPr>
        <w:t>VISTO</w:t>
      </w:r>
      <w:r w:rsidRPr="008A66E6">
        <w:rPr>
          <w:rFonts w:asciiTheme="minorHAnsi" w:hAnsiTheme="minorHAnsi" w:cstheme="minorHAnsi"/>
          <w:sz w:val="24"/>
          <w:szCs w:val="24"/>
        </w:rPr>
        <w:tab/>
        <w:t>l’art. 35 del CCNL Comparto Scuola del 29/11/2007, che prevede l’istituto delle collaborazioni plurime;</w:t>
      </w:r>
    </w:p>
    <w:p w:rsidR="008A66E6" w:rsidRPr="008A66E6" w:rsidRDefault="008A66E6" w:rsidP="008055DB">
      <w:pPr>
        <w:pStyle w:val="Nessunaspaziatura"/>
        <w:jc w:val="both"/>
        <w:rPr>
          <w:rFonts w:asciiTheme="minorHAnsi" w:hAnsiTheme="minorHAnsi" w:cstheme="minorHAnsi"/>
          <w:sz w:val="24"/>
          <w:szCs w:val="24"/>
        </w:rPr>
      </w:pPr>
    </w:p>
    <w:p w:rsidR="008A66E6" w:rsidRP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b/>
          <w:sz w:val="24"/>
          <w:szCs w:val="24"/>
        </w:rPr>
        <w:t>VISTA</w:t>
      </w:r>
      <w:r w:rsidRPr="008A66E6">
        <w:rPr>
          <w:rFonts w:asciiTheme="minorHAnsi" w:hAnsiTheme="minorHAnsi" w:cstheme="minorHAnsi"/>
          <w:sz w:val="24"/>
          <w:szCs w:val="24"/>
        </w:rPr>
        <w:tab/>
        <w:t xml:space="preserve">la Nota MIUR </w:t>
      </w:r>
      <w:proofErr w:type="spellStart"/>
      <w:r w:rsidRPr="008A66E6">
        <w:rPr>
          <w:rFonts w:asciiTheme="minorHAnsi" w:hAnsiTheme="minorHAnsi" w:cstheme="minorHAnsi"/>
          <w:sz w:val="24"/>
          <w:szCs w:val="24"/>
        </w:rPr>
        <w:t>prot</w:t>
      </w:r>
      <w:proofErr w:type="spellEnd"/>
      <w:r w:rsidRPr="008A66E6">
        <w:rPr>
          <w:rFonts w:asciiTheme="minorHAnsi" w:hAnsiTheme="minorHAnsi" w:cstheme="minorHAnsi"/>
          <w:sz w:val="24"/>
          <w:szCs w:val="24"/>
        </w:rPr>
        <w:t>. n. 34817 del 02/08/2017 recante disposizioni in merito all’iter di reclutamento del personale “esperto” per lo svolgimento delle attività di formazione;</w:t>
      </w:r>
    </w:p>
    <w:p w:rsidR="008A66E6" w:rsidRPr="008A66E6" w:rsidRDefault="008A66E6" w:rsidP="008055DB">
      <w:pPr>
        <w:pStyle w:val="Nessunaspaziatura"/>
        <w:jc w:val="both"/>
        <w:rPr>
          <w:rFonts w:asciiTheme="minorHAnsi" w:hAnsiTheme="minorHAnsi" w:cstheme="minorHAnsi"/>
          <w:sz w:val="24"/>
          <w:szCs w:val="24"/>
        </w:rPr>
      </w:pPr>
    </w:p>
    <w:p w:rsidR="008A66E6" w:rsidRP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b/>
          <w:sz w:val="24"/>
          <w:szCs w:val="24"/>
        </w:rPr>
        <w:t>VISTA</w:t>
      </w:r>
      <w:r w:rsidRPr="008A66E6">
        <w:rPr>
          <w:rFonts w:asciiTheme="minorHAnsi" w:hAnsiTheme="minorHAnsi" w:cstheme="minorHAnsi"/>
          <w:sz w:val="24"/>
          <w:szCs w:val="24"/>
        </w:rPr>
        <w:tab/>
        <w:t xml:space="preserve">la Nota M.I. </w:t>
      </w:r>
      <w:proofErr w:type="spellStart"/>
      <w:r w:rsidRPr="008A66E6">
        <w:rPr>
          <w:rFonts w:asciiTheme="minorHAnsi" w:hAnsiTheme="minorHAnsi" w:cstheme="minorHAnsi"/>
          <w:sz w:val="24"/>
          <w:szCs w:val="24"/>
        </w:rPr>
        <w:t>prot</w:t>
      </w:r>
      <w:proofErr w:type="spellEnd"/>
      <w:r w:rsidRPr="008A66E6">
        <w:rPr>
          <w:rFonts w:asciiTheme="minorHAnsi" w:hAnsiTheme="minorHAnsi" w:cstheme="minorHAnsi"/>
          <w:sz w:val="24"/>
          <w:szCs w:val="24"/>
        </w:rPr>
        <w:t>. n. 3201 del 10/02/2021 (Istruzione per l’affidamento di incarichi individuali – Quaderno n. 3 novembre 2020);</w:t>
      </w:r>
    </w:p>
    <w:p w:rsidR="008A66E6" w:rsidRPr="008A66E6" w:rsidRDefault="008A66E6" w:rsidP="008055DB">
      <w:pPr>
        <w:pStyle w:val="Nessunaspaziatura"/>
        <w:jc w:val="both"/>
        <w:rPr>
          <w:rFonts w:asciiTheme="minorHAnsi" w:hAnsiTheme="minorHAnsi" w:cstheme="minorHAnsi"/>
          <w:sz w:val="24"/>
          <w:szCs w:val="24"/>
        </w:rPr>
      </w:pPr>
    </w:p>
    <w:p w:rsidR="008A66E6" w:rsidRP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b/>
          <w:sz w:val="24"/>
          <w:szCs w:val="24"/>
        </w:rPr>
        <w:t>VISTA</w:t>
      </w:r>
      <w:r w:rsidRPr="008A66E6">
        <w:rPr>
          <w:rFonts w:asciiTheme="minorHAnsi" w:hAnsiTheme="minorHAnsi" w:cstheme="minorHAnsi"/>
          <w:sz w:val="24"/>
          <w:szCs w:val="24"/>
        </w:rPr>
        <w:tab/>
        <w:t xml:space="preserve">la Legge n. 190/2012, recante Disposizioni per la prevenzione e la repressione della </w:t>
      </w:r>
      <w:r w:rsidRPr="008A66E6">
        <w:rPr>
          <w:rFonts w:asciiTheme="minorHAnsi" w:hAnsiTheme="minorHAnsi" w:cstheme="minorHAnsi"/>
          <w:sz w:val="24"/>
          <w:szCs w:val="24"/>
        </w:rPr>
        <w:lastRenderedPageBreak/>
        <w:t>corruzione e dell’illegalità nella pubblica amministrazione”;</w:t>
      </w:r>
    </w:p>
    <w:p w:rsidR="008A66E6" w:rsidRPr="008A66E6" w:rsidRDefault="008A66E6" w:rsidP="008055DB">
      <w:pPr>
        <w:pStyle w:val="Nessunaspaziatura"/>
        <w:jc w:val="both"/>
        <w:rPr>
          <w:rFonts w:asciiTheme="minorHAnsi" w:hAnsiTheme="minorHAnsi" w:cstheme="minorHAnsi"/>
          <w:sz w:val="24"/>
          <w:szCs w:val="24"/>
        </w:rPr>
      </w:pPr>
    </w:p>
    <w:p w:rsidR="008A66E6" w:rsidRP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b/>
          <w:sz w:val="24"/>
          <w:szCs w:val="24"/>
        </w:rPr>
        <w:t>VISTO</w:t>
      </w:r>
      <w:r w:rsidRPr="008A66E6">
        <w:rPr>
          <w:rFonts w:asciiTheme="minorHAnsi" w:hAnsiTheme="minorHAnsi" w:cstheme="minorHAnsi"/>
          <w:sz w:val="24"/>
          <w:szCs w:val="24"/>
        </w:rPr>
        <w:tab/>
        <w:t xml:space="preserve">il D. </w:t>
      </w:r>
      <w:proofErr w:type="spellStart"/>
      <w:r w:rsidRPr="008A66E6">
        <w:rPr>
          <w:rFonts w:asciiTheme="minorHAnsi" w:hAnsiTheme="minorHAnsi" w:cstheme="minorHAnsi"/>
          <w:sz w:val="24"/>
          <w:szCs w:val="24"/>
        </w:rPr>
        <w:t>Lgs</w:t>
      </w:r>
      <w:proofErr w:type="spellEnd"/>
      <w:r w:rsidRPr="008A66E6">
        <w:rPr>
          <w:rFonts w:asciiTheme="minorHAnsi" w:hAnsiTheme="minorHAnsi" w:cstheme="minorHAnsi"/>
          <w:sz w:val="24"/>
          <w:szCs w:val="24"/>
        </w:rPr>
        <w:t xml:space="preserve">. N. 33/2013 (c.d. Decreto Trasparenza), come modificato dal D. </w:t>
      </w:r>
      <w:proofErr w:type="spellStart"/>
      <w:r w:rsidRPr="008A66E6">
        <w:rPr>
          <w:rFonts w:asciiTheme="minorHAnsi" w:hAnsiTheme="minorHAnsi" w:cstheme="minorHAnsi"/>
          <w:sz w:val="24"/>
          <w:szCs w:val="24"/>
        </w:rPr>
        <w:t>Lgs</w:t>
      </w:r>
      <w:proofErr w:type="spellEnd"/>
      <w:r w:rsidRPr="008A66E6">
        <w:rPr>
          <w:rFonts w:asciiTheme="minorHAnsi" w:hAnsiTheme="minorHAnsi" w:cstheme="minorHAnsi"/>
          <w:sz w:val="24"/>
          <w:szCs w:val="24"/>
        </w:rPr>
        <w:t>. N. 97/2016 (FOIA);</w:t>
      </w:r>
    </w:p>
    <w:p w:rsidR="008A66E6" w:rsidRPr="008A66E6" w:rsidRDefault="008A66E6" w:rsidP="008055DB">
      <w:pPr>
        <w:pStyle w:val="Nessunaspaziatura"/>
        <w:jc w:val="both"/>
        <w:rPr>
          <w:rFonts w:asciiTheme="minorHAnsi" w:hAnsiTheme="minorHAnsi" w:cstheme="minorHAnsi"/>
          <w:sz w:val="24"/>
          <w:szCs w:val="24"/>
        </w:rPr>
      </w:pPr>
    </w:p>
    <w:p w:rsid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b/>
          <w:sz w:val="24"/>
          <w:szCs w:val="24"/>
        </w:rPr>
        <w:t>VISTA</w:t>
      </w:r>
      <w:r w:rsidRPr="008A66E6">
        <w:rPr>
          <w:rFonts w:asciiTheme="minorHAnsi" w:hAnsiTheme="minorHAnsi" w:cstheme="minorHAnsi"/>
          <w:sz w:val="24"/>
          <w:szCs w:val="24"/>
        </w:rPr>
        <w:tab/>
        <w:t>la Delibera del Consiglio d’Istituto del di approvazione del Programma Annuale E.F.202</w:t>
      </w:r>
      <w:r>
        <w:rPr>
          <w:rFonts w:asciiTheme="minorHAnsi" w:hAnsiTheme="minorHAnsi" w:cstheme="minorHAnsi"/>
          <w:sz w:val="24"/>
          <w:szCs w:val="24"/>
        </w:rPr>
        <w:t>2;</w:t>
      </w:r>
    </w:p>
    <w:p w:rsidR="008A66E6" w:rsidRDefault="008A66E6" w:rsidP="008055DB">
      <w:pPr>
        <w:pStyle w:val="Nessunaspaziatura"/>
        <w:jc w:val="both"/>
        <w:rPr>
          <w:rFonts w:asciiTheme="minorHAnsi" w:hAnsiTheme="minorHAnsi" w:cstheme="minorHAnsi"/>
          <w:sz w:val="24"/>
          <w:szCs w:val="24"/>
        </w:rPr>
      </w:pPr>
    </w:p>
    <w:p w:rsidR="008A66E6" w:rsidRP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b/>
          <w:sz w:val="24"/>
          <w:szCs w:val="24"/>
        </w:rPr>
        <w:t>VISTA</w:t>
      </w:r>
      <w:r w:rsidRPr="008A66E6">
        <w:rPr>
          <w:rFonts w:asciiTheme="minorHAnsi" w:hAnsiTheme="minorHAnsi" w:cstheme="minorHAnsi"/>
          <w:sz w:val="24"/>
          <w:szCs w:val="24"/>
        </w:rPr>
        <w:tab/>
        <w:t>la delibera del Collegio dei Docenti del 17 maggio 2022, n.32, che prevede, per i docenti assunti a tempo determinato con meno di tre anni di servizio un piano di formazione costituito da tre corsi generali, aperti anche al resto del personale:</w:t>
      </w:r>
    </w:p>
    <w:p w:rsidR="008A66E6" w:rsidRPr="008A66E6" w:rsidRDefault="008A66E6" w:rsidP="008055DB">
      <w:pPr>
        <w:pStyle w:val="Nessunaspaziatura"/>
        <w:ind w:left="720"/>
        <w:jc w:val="both"/>
        <w:rPr>
          <w:rFonts w:asciiTheme="minorHAnsi" w:hAnsiTheme="minorHAnsi" w:cstheme="minorHAnsi"/>
          <w:sz w:val="24"/>
          <w:szCs w:val="24"/>
        </w:rPr>
      </w:pPr>
      <w:r w:rsidRPr="008A66E6">
        <w:rPr>
          <w:rFonts w:asciiTheme="minorHAnsi" w:hAnsiTheme="minorHAnsi" w:cstheme="minorHAnsi"/>
          <w:sz w:val="24"/>
          <w:szCs w:val="24"/>
        </w:rPr>
        <w:t>-</w:t>
      </w:r>
      <w:r w:rsidRPr="008A66E6">
        <w:rPr>
          <w:rFonts w:asciiTheme="minorHAnsi" w:hAnsiTheme="minorHAnsi" w:cstheme="minorHAnsi"/>
          <w:sz w:val="24"/>
          <w:szCs w:val="24"/>
        </w:rPr>
        <w:tab/>
        <w:t xml:space="preserve">Area tecnologica: Registro Elettronico, Piattaforma </w:t>
      </w:r>
      <w:proofErr w:type="spellStart"/>
      <w:r w:rsidRPr="008A66E6">
        <w:rPr>
          <w:rFonts w:asciiTheme="minorHAnsi" w:hAnsiTheme="minorHAnsi" w:cstheme="minorHAnsi"/>
          <w:sz w:val="24"/>
          <w:szCs w:val="24"/>
        </w:rPr>
        <w:t>Classroom</w:t>
      </w:r>
      <w:proofErr w:type="spellEnd"/>
      <w:r w:rsidRPr="008A66E6">
        <w:rPr>
          <w:rFonts w:asciiTheme="minorHAnsi" w:hAnsiTheme="minorHAnsi" w:cstheme="minorHAnsi"/>
          <w:sz w:val="24"/>
          <w:szCs w:val="24"/>
        </w:rPr>
        <w:t>, LIM e tecnologie per la didattica, per complessive 6 ore.</w:t>
      </w:r>
    </w:p>
    <w:p w:rsidR="008A66E6" w:rsidRPr="008A66E6" w:rsidRDefault="008A66E6" w:rsidP="008055DB">
      <w:pPr>
        <w:pStyle w:val="Nessunaspaziatura"/>
        <w:ind w:left="720"/>
        <w:jc w:val="both"/>
        <w:rPr>
          <w:rFonts w:asciiTheme="minorHAnsi" w:hAnsiTheme="minorHAnsi" w:cstheme="minorHAnsi"/>
          <w:sz w:val="24"/>
          <w:szCs w:val="24"/>
        </w:rPr>
      </w:pPr>
      <w:r w:rsidRPr="008A66E6">
        <w:rPr>
          <w:rFonts w:asciiTheme="minorHAnsi" w:hAnsiTheme="minorHAnsi" w:cstheme="minorHAnsi"/>
          <w:sz w:val="24"/>
          <w:szCs w:val="24"/>
        </w:rPr>
        <w:t>-</w:t>
      </w:r>
      <w:r w:rsidRPr="008A66E6">
        <w:rPr>
          <w:rFonts w:asciiTheme="minorHAnsi" w:hAnsiTheme="minorHAnsi" w:cstheme="minorHAnsi"/>
          <w:sz w:val="24"/>
          <w:szCs w:val="24"/>
        </w:rPr>
        <w:tab/>
        <w:t>Area normativa: Contratto collettivo, Normativa scolastica essenziale, PTOF d’Istituto, per complessive 6 ore</w:t>
      </w:r>
    </w:p>
    <w:p w:rsidR="008A66E6" w:rsidRPr="008A66E6" w:rsidRDefault="008A66E6" w:rsidP="008055DB">
      <w:pPr>
        <w:pStyle w:val="Nessunaspaziatura"/>
        <w:ind w:left="720"/>
        <w:jc w:val="both"/>
        <w:rPr>
          <w:rFonts w:asciiTheme="minorHAnsi" w:hAnsiTheme="minorHAnsi" w:cstheme="minorHAnsi"/>
          <w:sz w:val="24"/>
          <w:szCs w:val="24"/>
        </w:rPr>
      </w:pPr>
      <w:r w:rsidRPr="008A66E6">
        <w:rPr>
          <w:rFonts w:asciiTheme="minorHAnsi" w:hAnsiTheme="minorHAnsi" w:cstheme="minorHAnsi"/>
          <w:sz w:val="24"/>
          <w:szCs w:val="24"/>
        </w:rPr>
        <w:t>-</w:t>
      </w:r>
      <w:r w:rsidRPr="008A66E6">
        <w:rPr>
          <w:rFonts w:asciiTheme="minorHAnsi" w:hAnsiTheme="minorHAnsi" w:cstheme="minorHAnsi"/>
          <w:sz w:val="24"/>
          <w:szCs w:val="24"/>
        </w:rPr>
        <w:tab/>
        <w:t xml:space="preserve">Area didattica generale: Metodologie didattiche, Gestione della classe, Docimologia e valutazione, Didattica personalizzata e </w:t>
      </w:r>
      <w:proofErr w:type="gramStart"/>
      <w:r w:rsidRPr="008A66E6">
        <w:rPr>
          <w:rFonts w:asciiTheme="minorHAnsi" w:hAnsiTheme="minorHAnsi" w:cstheme="minorHAnsi"/>
          <w:sz w:val="24"/>
          <w:szCs w:val="24"/>
        </w:rPr>
        <w:t>DSA ,</w:t>
      </w:r>
      <w:proofErr w:type="gramEnd"/>
      <w:r w:rsidRPr="008A66E6">
        <w:rPr>
          <w:rFonts w:asciiTheme="minorHAnsi" w:hAnsiTheme="minorHAnsi" w:cstheme="minorHAnsi"/>
          <w:sz w:val="24"/>
          <w:szCs w:val="24"/>
        </w:rPr>
        <w:t xml:space="preserve"> per complessive 16 ore</w:t>
      </w:r>
    </w:p>
    <w:p w:rsidR="008A66E6" w:rsidRDefault="008A66E6" w:rsidP="008055DB">
      <w:pPr>
        <w:pStyle w:val="Nessunaspaziatura"/>
        <w:jc w:val="both"/>
        <w:rPr>
          <w:rFonts w:asciiTheme="minorHAnsi" w:hAnsiTheme="minorHAnsi" w:cstheme="minorHAnsi"/>
          <w:sz w:val="24"/>
          <w:szCs w:val="24"/>
        </w:rPr>
      </w:pPr>
    </w:p>
    <w:p w:rsidR="008A66E6" w:rsidRP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b/>
          <w:sz w:val="24"/>
          <w:szCs w:val="24"/>
        </w:rPr>
        <w:t>CONSIDERATO</w:t>
      </w:r>
      <w:r w:rsidRPr="008A66E6">
        <w:rPr>
          <w:rFonts w:asciiTheme="minorHAnsi" w:hAnsiTheme="minorHAnsi" w:cstheme="minorHAnsi"/>
          <w:sz w:val="24"/>
          <w:szCs w:val="24"/>
        </w:rPr>
        <w:t xml:space="preserve"> che per la realizzazione </w:t>
      </w:r>
      <w:r>
        <w:rPr>
          <w:rFonts w:asciiTheme="minorHAnsi" w:hAnsiTheme="minorHAnsi" w:cstheme="minorHAnsi"/>
          <w:sz w:val="24"/>
          <w:szCs w:val="24"/>
        </w:rPr>
        <w:t xml:space="preserve">del corso dell’area tecnologica si rende necessario procedere all’individuazione di un docente esperto, cui conferire un contratto </w:t>
      </w:r>
      <w:r w:rsidRPr="008A66E6">
        <w:rPr>
          <w:rFonts w:asciiTheme="minorHAnsi" w:hAnsiTheme="minorHAnsi" w:cstheme="minorHAnsi"/>
          <w:sz w:val="24"/>
          <w:szCs w:val="24"/>
        </w:rPr>
        <w:t xml:space="preserve">di prestazione d’opera per lo svolgimento di attività </w:t>
      </w:r>
      <w:r>
        <w:rPr>
          <w:rFonts w:asciiTheme="minorHAnsi" w:hAnsiTheme="minorHAnsi" w:cstheme="minorHAnsi"/>
          <w:sz w:val="24"/>
          <w:szCs w:val="24"/>
        </w:rPr>
        <w:t>formative</w:t>
      </w:r>
      <w:r w:rsidRPr="008A66E6">
        <w:rPr>
          <w:rFonts w:asciiTheme="minorHAnsi" w:hAnsiTheme="minorHAnsi" w:cstheme="minorHAnsi"/>
          <w:sz w:val="24"/>
          <w:szCs w:val="24"/>
        </w:rPr>
        <w:t>;</w:t>
      </w:r>
    </w:p>
    <w:p w:rsidR="008A66E6" w:rsidRPr="008A66E6" w:rsidRDefault="008A66E6" w:rsidP="008055DB">
      <w:pPr>
        <w:pStyle w:val="Nessunaspaziatura"/>
        <w:jc w:val="both"/>
        <w:rPr>
          <w:rFonts w:asciiTheme="minorHAnsi" w:hAnsiTheme="minorHAnsi" w:cstheme="minorHAnsi"/>
          <w:sz w:val="24"/>
          <w:szCs w:val="24"/>
        </w:rPr>
      </w:pPr>
    </w:p>
    <w:p w:rsidR="008A66E6" w:rsidRPr="008A66E6" w:rsidRDefault="008A66E6" w:rsidP="008055DB">
      <w:pPr>
        <w:pStyle w:val="Nessunaspaziatura"/>
        <w:jc w:val="both"/>
        <w:rPr>
          <w:rFonts w:asciiTheme="minorHAnsi" w:hAnsiTheme="minorHAnsi" w:cstheme="minorHAnsi"/>
          <w:sz w:val="24"/>
          <w:szCs w:val="24"/>
        </w:rPr>
      </w:pPr>
      <w:r w:rsidRPr="009E3E2C">
        <w:rPr>
          <w:rFonts w:asciiTheme="minorHAnsi" w:hAnsiTheme="minorHAnsi" w:cstheme="minorHAnsi"/>
          <w:b/>
          <w:sz w:val="24"/>
          <w:szCs w:val="24"/>
        </w:rPr>
        <w:t>VISTA</w:t>
      </w:r>
      <w:r w:rsidRPr="009E3E2C">
        <w:rPr>
          <w:rFonts w:asciiTheme="minorHAnsi" w:hAnsiTheme="minorHAnsi" w:cstheme="minorHAnsi"/>
          <w:sz w:val="24"/>
          <w:szCs w:val="24"/>
        </w:rPr>
        <w:tab/>
        <w:t xml:space="preserve">la Determina dirigenziale </w:t>
      </w:r>
      <w:proofErr w:type="spellStart"/>
      <w:r w:rsidRPr="009E3E2C">
        <w:rPr>
          <w:rFonts w:asciiTheme="minorHAnsi" w:hAnsiTheme="minorHAnsi" w:cstheme="minorHAnsi"/>
          <w:sz w:val="24"/>
          <w:szCs w:val="24"/>
        </w:rPr>
        <w:t>prot</w:t>
      </w:r>
      <w:proofErr w:type="spellEnd"/>
      <w:r w:rsidRPr="009E3E2C">
        <w:rPr>
          <w:rFonts w:asciiTheme="minorHAnsi" w:hAnsiTheme="minorHAnsi" w:cstheme="minorHAnsi"/>
          <w:sz w:val="24"/>
          <w:szCs w:val="24"/>
        </w:rPr>
        <w:t xml:space="preserve"> </w:t>
      </w:r>
      <w:r w:rsidR="009E3E2C" w:rsidRPr="009E3E2C">
        <w:rPr>
          <w:rFonts w:asciiTheme="minorHAnsi" w:hAnsiTheme="minorHAnsi" w:cstheme="minorHAnsi"/>
          <w:sz w:val="24"/>
          <w:szCs w:val="24"/>
        </w:rPr>
        <w:t>3194 del 28/07</w:t>
      </w:r>
      <w:r w:rsidRPr="009E3E2C">
        <w:rPr>
          <w:rFonts w:asciiTheme="minorHAnsi" w:hAnsiTheme="minorHAnsi" w:cstheme="minorHAnsi"/>
          <w:sz w:val="24"/>
          <w:szCs w:val="24"/>
        </w:rPr>
        <w:t>/2022;</w:t>
      </w:r>
    </w:p>
    <w:p w:rsidR="008A66E6" w:rsidRPr="008A66E6" w:rsidRDefault="008A66E6" w:rsidP="008055DB">
      <w:pPr>
        <w:pStyle w:val="Nessunaspaziatura"/>
        <w:jc w:val="both"/>
        <w:rPr>
          <w:rFonts w:asciiTheme="minorHAnsi" w:hAnsiTheme="minorHAnsi" w:cstheme="minorHAnsi"/>
          <w:sz w:val="24"/>
          <w:szCs w:val="24"/>
        </w:rPr>
      </w:pPr>
    </w:p>
    <w:p w:rsid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b/>
          <w:sz w:val="24"/>
          <w:szCs w:val="24"/>
        </w:rPr>
        <w:t>DATO ATTO</w:t>
      </w:r>
      <w:r w:rsidRPr="008A66E6">
        <w:rPr>
          <w:rFonts w:asciiTheme="minorHAnsi" w:hAnsiTheme="minorHAnsi" w:cstheme="minorHAnsi"/>
          <w:sz w:val="24"/>
          <w:szCs w:val="24"/>
        </w:rPr>
        <w:t xml:space="preserve"> che si rende necessario avviare una procedura di selezione di personale docente interno e, in subordine, di personale docente in servizio presso altri Istituti Scolastici e/o di personale esterno all’amministrazione, cui conferire un contratto di prestazione d’opera per lo svolgimento di attività didattiche in orario pomeridiano;</w:t>
      </w:r>
    </w:p>
    <w:p w:rsidR="00BD5563" w:rsidRDefault="00BD5563" w:rsidP="008055DB">
      <w:pPr>
        <w:pStyle w:val="Nessunaspaziatura"/>
        <w:jc w:val="both"/>
        <w:rPr>
          <w:rFonts w:asciiTheme="minorHAnsi" w:hAnsiTheme="minorHAnsi" w:cstheme="minorHAnsi"/>
          <w:sz w:val="24"/>
          <w:szCs w:val="24"/>
        </w:rPr>
      </w:pPr>
    </w:p>
    <w:p w:rsidR="00BD5563" w:rsidRPr="008A66E6" w:rsidRDefault="00BD5563" w:rsidP="008055DB">
      <w:pPr>
        <w:pStyle w:val="Nessunaspaziatura"/>
        <w:jc w:val="both"/>
        <w:rPr>
          <w:rFonts w:asciiTheme="minorHAnsi" w:hAnsiTheme="minorHAnsi" w:cstheme="minorHAnsi"/>
          <w:sz w:val="24"/>
          <w:szCs w:val="24"/>
        </w:rPr>
      </w:pPr>
      <w:r w:rsidRPr="00BD5563">
        <w:rPr>
          <w:rFonts w:asciiTheme="minorHAnsi" w:hAnsiTheme="minorHAnsi" w:cstheme="minorHAnsi"/>
          <w:b/>
          <w:sz w:val="24"/>
          <w:szCs w:val="24"/>
        </w:rPr>
        <w:t>VISTI</w:t>
      </w:r>
      <w:r w:rsidRPr="00BD5563">
        <w:rPr>
          <w:rFonts w:asciiTheme="minorHAnsi" w:hAnsiTheme="minorHAnsi" w:cstheme="minorHAnsi"/>
          <w:sz w:val="24"/>
          <w:szCs w:val="24"/>
        </w:rPr>
        <w:tab/>
        <w:t>i criteri e dei limiti per lo svolgimento, da parte del dirigente scolastico, delle attività negoziali contratti di prestazione d'opera con esperti per particolari attività ed insegnamenti, stabiliti dal Consiglio di Istituto con delibera n.125 del 23/12/2021;</w:t>
      </w:r>
    </w:p>
    <w:p w:rsidR="008A66E6" w:rsidRPr="008A66E6" w:rsidRDefault="008A66E6" w:rsidP="008A66E6">
      <w:pPr>
        <w:pStyle w:val="Nessunaspaziatura"/>
        <w:rPr>
          <w:rFonts w:asciiTheme="minorHAnsi" w:hAnsiTheme="minorHAnsi" w:cstheme="minorHAnsi"/>
          <w:sz w:val="24"/>
          <w:szCs w:val="24"/>
        </w:rPr>
      </w:pPr>
    </w:p>
    <w:p w:rsidR="008A66E6" w:rsidRPr="008A66E6" w:rsidRDefault="008A66E6" w:rsidP="008A66E6">
      <w:pPr>
        <w:pStyle w:val="Nessunaspaziatura"/>
        <w:jc w:val="center"/>
        <w:rPr>
          <w:rFonts w:asciiTheme="minorHAnsi" w:hAnsiTheme="minorHAnsi" w:cstheme="minorHAnsi"/>
          <w:b/>
          <w:sz w:val="24"/>
          <w:szCs w:val="24"/>
        </w:rPr>
      </w:pPr>
      <w:r w:rsidRPr="008A66E6">
        <w:rPr>
          <w:rFonts w:asciiTheme="minorHAnsi" w:hAnsiTheme="minorHAnsi" w:cstheme="minorHAnsi"/>
          <w:b/>
          <w:sz w:val="24"/>
          <w:szCs w:val="24"/>
        </w:rPr>
        <w:t>RENDE NOTO CHE</w:t>
      </w:r>
    </w:p>
    <w:p w:rsidR="008A66E6" w:rsidRPr="008A66E6" w:rsidRDefault="008A66E6" w:rsidP="008A66E6">
      <w:pPr>
        <w:pStyle w:val="Nessunaspaziatura"/>
        <w:rPr>
          <w:rFonts w:asciiTheme="minorHAnsi" w:hAnsiTheme="minorHAnsi" w:cstheme="minorHAnsi"/>
          <w:sz w:val="24"/>
          <w:szCs w:val="24"/>
        </w:rPr>
      </w:pPr>
    </w:p>
    <w:p w:rsidR="008A66E6" w:rsidRP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sz w:val="24"/>
          <w:szCs w:val="24"/>
        </w:rPr>
        <w:t xml:space="preserve">È aperta la selezione per comparazione di titoli ed esperienze professionali, mediante Avvio Pubblico sul sito Istituzionale del Liceo Scientifico Statale “A. Gramsci”, finalizzata all’individuazione di un </w:t>
      </w:r>
      <w:r>
        <w:rPr>
          <w:rFonts w:asciiTheme="minorHAnsi" w:hAnsiTheme="minorHAnsi" w:cstheme="minorHAnsi"/>
          <w:sz w:val="24"/>
          <w:szCs w:val="24"/>
        </w:rPr>
        <w:t xml:space="preserve">DOCENTE </w:t>
      </w:r>
      <w:r w:rsidRPr="008A66E6">
        <w:rPr>
          <w:rFonts w:asciiTheme="minorHAnsi" w:hAnsiTheme="minorHAnsi" w:cstheme="minorHAnsi"/>
          <w:sz w:val="24"/>
          <w:szCs w:val="24"/>
        </w:rPr>
        <w:t xml:space="preserve">ESPERTO cui conferire un contratto di prestazione d’opera per lo svolgimento di attività </w:t>
      </w:r>
      <w:r>
        <w:rPr>
          <w:rFonts w:asciiTheme="minorHAnsi" w:hAnsiTheme="minorHAnsi" w:cstheme="minorHAnsi"/>
          <w:sz w:val="24"/>
          <w:szCs w:val="24"/>
        </w:rPr>
        <w:t xml:space="preserve">formative da </w:t>
      </w:r>
      <w:r w:rsidRPr="008A66E6">
        <w:rPr>
          <w:rFonts w:asciiTheme="minorHAnsi" w:hAnsiTheme="minorHAnsi" w:cstheme="minorHAnsi"/>
          <w:sz w:val="24"/>
          <w:szCs w:val="24"/>
        </w:rPr>
        <w:t>svolgere nel corso dell’A.S. 202</w:t>
      </w:r>
      <w:r>
        <w:rPr>
          <w:rFonts w:asciiTheme="minorHAnsi" w:hAnsiTheme="minorHAnsi" w:cstheme="minorHAnsi"/>
          <w:sz w:val="24"/>
          <w:szCs w:val="24"/>
        </w:rPr>
        <w:t>2</w:t>
      </w:r>
      <w:r w:rsidRPr="008A66E6">
        <w:rPr>
          <w:rFonts w:asciiTheme="minorHAnsi" w:hAnsiTheme="minorHAnsi" w:cstheme="minorHAnsi"/>
          <w:sz w:val="24"/>
          <w:szCs w:val="24"/>
        </w:rPr>
        <w:t>-202</w:t>
      </w:r>
      <w:r>
        <w:rPr>
          <w:rFonts w:asciiTheme="minorHAnsi" w:hAnsiTheme="minorHAnsi" w:cstheme="minorHAnsi"/>
          <w:sz w:val="24"/>
          <w:szCs w:val="24"/>
        </w:rPr>
        <w:t>3, preferibilmente nel mese di settembre</w:t>
      </w:r>
      <w:r w:rsidRPr="008A66E6">
        <w:rPr>
          <w:rFonts w:asciiTheme="minorHAnsi" w:hAnsiTheme="minorHAnsi" w:cstheme="minorHAnsi"/>
          <w:sz w:val="24"/>
          <w:szCs w:val="24"/>
        </w:rPr>
        <w:t>.</w:t>
      </w:r>
    </w:p>
    <w:p w:rsidR="008A66E6" w:rsidRPr="008A66E6" w:rsidRDefault="008A66E6" w:rsidP="008A66E6">
      <w:pPr>
        <w:pStyle w:val="Nessunaspaziatura"/>
        <w:rPr>
          <w:rFonts w:asciiTheme="minorHAnsi" w:hAnsiTheme="minorHAnsi" w:cstheme="minorHAnsi"/>
          <w:sz w:val="24"/>
          <w:szCs w:val="24"/>
        </w:rPr>
      </w:pPr>
    </w:p>
    <w:p w:rsidR="008A66E6" w:rsidRPr="008A66E6" w:rsidRDefault="008A66E6" w:rsidP="008A66E6">
      <w:pPr>
        <w:pStyle w:val="Nessunaspaziatura"/>
        <w:jc w:val="center"/>
        <w:rPr>
          <w:rFonts w:asciiTheme="minorHAnsi" w:hAnsiTheme="minorHAnsi" w:cstheme="minorHAnsi"/>
          <w:b/>
          <w:sz w:val="24"/>
          <w:szCs w:val="24"/>
        </w:rPr>
      </w:pPr>
      <w:r w:rsidRPr="008A66E6">
        <w:rPr>
          <w:rFonts w:asciiTheme="minorHAnsi" w:hAnsiTheme="minorHAnsi" w:cstheme="minorHAnsi"/>
          <w:b/>
          <w:sz w:val="24"/>
          <w:szCs w:val="24"/>
        </w:rPr>
        <w:t>OGGETTO DELL’INCARICO</w:t>
      </w:r>
    </w:p>
    <w:p w:rsidR="008A66E6" w:rsidRPr="008A66E6" w:rsidRDefault="008A66E6" w:rsidP="008A66E6">
      <w:pPr>
        <w:pStyle w:val="Nessunaspaziatura"/>
        <w:rPr>
          <w:rFonts w:asciiTheme="minorHAnsi" w:hAnsiTheme="minorHAnsi" w:cstheme="minorHAnsi"/>
          <w:sz w:val="24"/>
          <w:szCs w:val="24"/>
        </w:rPr>
      </w:pPr>
    </w:p>
    <w:p w:rsidR="008A66E6" w:rsidRP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sz w:val="24"/>
          <w:szCs w:val="24"/>
        </w:rPr>
        <w:t>Il presente Avviso</w:t>
      </w:r>
      <w:r w:rsidR="001B5361">
        <w:rPr>
          <w:rFonts w:asciiTheme="minorHAnsi" w:hAnsiTheme="minorHAnsi" w:cstheme="minorHAnsi"/>
          <w:sz w:val="24"/>
          <w:szCs w:val="24"/>
        </w:rPr>
        <w:t xml:space="preserve"> </w:t>
      </w:r>
      <w:r w:rsidRPr="008A66E6">
        <w:rPr>
          <w:rFonts w:asciiTheme="minorHAnsi" w:hAnsiTheme="minorHAnsi" w:cstheme="minorHAnsi"/>
          <w:sz w:val="24"/>
          <w:szCs w:val="24"/>
        </w:rPr>
        <w:t xml:space="preserve">è volto a selezionare un </w:t>
      </w:r>
      <w:r w:rsidR="001B5361">
        <w:rPr>
          <w:rFonts w:asciiTheme="minorHAnsi" w:hAnsiTheme="minorHAnsi" w:cstheme="minorHAnsi"/>
          <w:sz w:val="24"/>
          <w:szCs w:val="24"/>
        </w:rPr>
        <w:t>DOCENTE ESPERTO</w:t>
      </w:r>
      <w:r w:rsidRPr="008A66E6">
        <w:rPr>
          <w:rFonts w:asciiTheme="minorHAnsi" w:hAnsiTheme="minorHAnsi" w:cstheme="minorHAnsi"/>
          <w:sz w:val="24"/>
          <w:szCs w:val="24"/>
        </w:rPr>
        <w:t xml:space="preserve">, </w:t>
      </w:r>
      <w:r w:rsidR="001B5361">
        <w:rPr>
          <w:rFonts w:asciiTheme="minorHAnsi" w:hAnsiTheme="minorHAnsi" w:cstheme="minorHAnsi"/>
          <w:sz w:val="24"/>
          <w:szCs w:val="24"/>
        </w:rPr>
        <w:t xml:space="preserve">con l’invito </w:t>
      </w:r>
      <w:r w:rsidRPr="008A66E6">
        <w:rPr>
          <w:rFonts w:asciiTheme="minorHAnsi" w:hAnsiTheme="minorHAnsi" w:cstheme="minorHAnsi"/>
          <w:sz w:val="24"/>
          <w:szCs w:val="24"/>
        </w:rPr>
        <w:t>a presentare la propria candidatura secondo le modalità di seguito descritte.</w:t>
      </w:r>
    </w:p>
    <w:p w:rsidR="008A66E6" w:rsidRPr="008A66E6" w:rsidRDefault="008A66E6" w:rsidP="008055DB">
      <w:pPr>
        <w:pStyle w:val="Nessunaspaziatura"/>
        <w:jc w:val="both"/>
        <w:rPr>
          <w:rFonts w:asciiTheme="minorHAnsi" w:hAnsiTheme="minorHAnsi" w:cstheme="minorHAnsi"/>
          <w:sz w:val="24"/>
          <w:szCs w:val="24"/>
        </w:rPr>
      </w:pPr>
    </w:p>
    <w:p w:rsidR="008A66E6" w:rsidRP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sz w:val="24"/>
          <w:szCs w:val="24"/>
        </w:rPr>
        <w:t>Le suddette attività, rivolte agli alunni dell’istituto, sono finalizzate a:</w:t>
      </w:r>
    </w:p>
    <w:p w:rsidR="008A66E6" w:rsidRPr="008A66E6" w:rsidRDefault="008A66E6" w:rsidP="008055DB">
      <w:pPr>
        <w:pStyle w:val="Nessunaspaziatura"/>
        <w:jc w:val="both"/>
        <w:rPr>
          <w:rFonts w:asciiTheme="minorHAnsi" w:hAnsiTheme="minorHAnsi" w:cstheme="minorHAnsi"/>
          <w:sz w:val="24"/>
          <w:szCs w:val="24"/>
        </w:rPr>
      </w:pPr>
    </w:p>
    <w:p w:rsidR="008A66E6" w:rsidRDefault="008A66E6" w:rsidP="008055DB">
      <w:pPr>
        <w:pStyle w:val="Nessunaspaziatura"/>
        <w:jc w:val="both"/>
        <w:rPr>
          <w:rFonts w:asciiTheme="minorHAnsi" w:hAnsiTheme="minorHAnsi" w:cstheme="minorHAnsi"/>
          <w:sz w:val="24"/>
          <w:szCs w:val="24"/>
        </w:rPr>
      </w:pPr>
      <w:r>
        <w:rPr>
          <w:rFonts w:asciiTheme="minorHAnsi" w:hAnsiTheme="minorHAnsi" w:cstheme="minorHAnsi"/>
          <w:sz w:val="24"/>
          <w:szCs w:val="24"/>
        </w:rPr>
        <w:t>migliorare le competenze dei docenti assunti a tempo determinato, con meno di tre anni di servizio, e di tutti gli altri docenti interessati con attività formative nelle seguenti tematiche:</w:t>
      </w:r>
    </w:p>
    <w:p w:rsidR="008A66E6" w:rsidRDefault="008A66E6" w:rsidP="008055DB">
      <w:pPr>
        <w:pStyle w:val="Nessunaspaziatura"/>
        <w:jc w:val="both"/>
        <w:rPr>
          <w:rFonts w:asciiTheme="minorHAnsi" w:hAnsiTheme="minorHAnsi" w:cstheme="minorHAnsi"/>
          <w:sz w:val="24"/>
          <w:szCs w:val="24"/>
        </w:rPr>
      </w:pPr>
    </w:p>
    <w:p w:rsidR="003057CA" w:rsidRPr="0031358E" w:rsidRDefault="0031358E" w:rsidP="0031358E">
      <w:pPr>
        <w:pStyle w:val="Nessunaspaziatura"/>
        <w:numPr>
          <w:ilvl w:val="0"/>
          <w:numId w:val="13"/>
        </w:numPr>
        <w:rPr>
          <w:rFonts w:asciiTheme="minorHAnsi" w:hAnsiTheme="minorHAnsi" w:cstheme="minorHAnsi"/>
          <w:b/>
          <w:sz w:val="24"/>
          <w:szCs w:val="24"/>
        </w:rPr>
      </w:pPr>
      <w:r w:rsidRPr="0031358E">
        <w:rPr>
          <w:rFonts w:asciiTheme="minorHAnsi" w:hAnsiTheme="minorHAnsi" w:cstheme="minorHAnsi"/>
          <w:b/>
          <w:bCs/>
          <w:sz w:val="24"/>
          <w:szCs w:val="24"/>
        </w:rPr>
        <w:t>Metodologie didattiche</w:t>
      </w:r>
      <w:r w:rsidRPr="0031358E">
        <w:rPr>
          <w:rFonts w:asciiTheme="minorHAnsi" w:hAnsiTheme="minorHAnsi" w:cstheme="minorHAnsi"/>
          <w:b/>
          <w:bCs/>
          <w:sz w:val="24"/>
          <w:szCs w:val="24"/>
        </w:rPr>
        <w:tab/>
      </w:r>
      <w:r w:rsidRPr="0031358E">
        <w:rPr>
          <w:rFonts w:asciiTheme="minorHAnsi" w:hAnsiTheme="minorHAnsi" w:cstheme="minorHAnsi"/>
          <w:i/>
          <w:sz w:val="24"/>
          <w:szCs w:val="24"/>
        </w:rPr>
        <w:t>(Indicativamente 4 ore)</w:t>
      </w:r>
      <w:r w:rsidRPr="0031358E">
        <w:rPr>
          <w:rFonts w:asciiTheme="minorHAnsi" w:hAnsiTheme="minorHAnsi" w:cstheme="minorHAnsi"/>
          <w:b/>
          <w:bCs/>
          <w:sz w:val="24"/>
          <w:szCs w:val="24"/>
        </w:rPr>
        <w:tab/>
      </w:r>
      <w:r w:rsidRPr="0031358E">
        <w:rPr>
          <w:rFonts w:asciiTheme="minorHAnsi" w:hAnsiTheme="minorHAnsi" w:cstheme="minorHAnsi"/>
          <w:b/>
          <w:bCs/>
          <w:sz w:val="24"/>
          <w:szCs w:val="24"/>
        </w:rPr>
        <w:br/>
      </w:r>
      <w:r w:rsidRPr="0031358E">
        <w:rPr>
          <w:rFonts w:asciiTheme="minorHAnsi" w:hAnsiTheme="minorHAnsi" w:cstheme="minorHAnsi"/>
          <w:i/>
          <w:iCs/>
          <w:sz w:val="24"/>
          <w:szCs w:val="24"/>
        </w:rPr>
        <w:t>Conoscenza di base delle metodologie e della programmazione didattica</w:t>
      </w:r>
    </w:p>
    <w:p w:rsidR="003057CA" w:rsidRPr="0031358E" w:rsidRDefault="0031358E" w:rsidP="0031358E">
      <w:pPr>
        <w:pStyle w:val="Nessunaspaziatura"/>
        <w:numPr>
          <w:ilvl w:val="0"/>
          <w:numId w:val="13"/>
        </w:numPr>
        <w:rPr>
          <w:rFonts w:asciiTheme="minorHAnsi" w:hAnsiTheme="minorHAnsi" w:cstheme="minorHAnsi"/>
          <w:b/>
          <w:sz w:val="24"/>
          <w:szCs w:val="24"/>
        </w:rPr>
      </w:pPr>
      <w:r w:rsidRPr="0031358E">
        <w:rPr>
          <w:rFonts w:asciiTheme="minorHAnsi" w:hAnsiTheme="minorHAnsi" w:cstheme="minorHAnsi"/>
          <w:b/>
          <w:bCs/>
          <w:sz w:val="24"/>
          <w:szCs w:val="24"/>
        </w:rPr>
        <w:t>Gestione della classe</w:t>
      </w:r>
      <w:r w:rsidRPr="0031358E">
        <w:rPr>
          <w:rFonts w:asciiTheme="minorHAnsi" w:hAnsiTheme="minorHAnsi" w:cstheme="minorHAnsi"/>
          <w:b/>
          <w:bCs/>
          <w:sz w:val="24"/>
          <w:szCs w:val="24"/>
        </w:rPr>
        <w:tab/>
        <w:t xml:space="preserve"> </w:t>
      </w:r>
      <w:r w:rsidRPr="0031358E">
        <w:rPr>
          <w:rFonts w:asciiTheme="minorHAnsi" w:hAnsiTheme="minorHAnsi" w:cstheme="minorHAnsi"/>
          <w:i/>
          <w:sz w:val="24"/>
          <w:szCs w:val="24"/>
        </w:rPr>
        <w:t>(Indicativamente 4 ore)</w:t>
      </w:r>
      <w:r w:rsidRPr="0031358E">
        <w:rPr>
          <w:rFonts w:asciiTheme="minorHAnsi" w:hAnsiTheme="minorHAnsi" w:cstheme="minorHAnsi"/>
          <w:b/>
          <w:bCs/>
          <w:sz w:val="24"/>
          <w:szCs w:val="24"/>
        </w:rPr>
        <w:br/>
      </w:r>
      <w:r w:rsidRPr="0031358E">
        <w:rPr>
          <w:rFonts w:asciiTheme="minorHAnsi" w:hAnsiTheme="minorHAnsi" w:cstheme="minorHAnsi"/>
          <w:i/>
          <w:iCs/>
          <w:sz w:val="24"/>
          <w:szCs w:val="24"/>
        </w:rPr>
        <w:t>Apprendere metodi e strategie per una gestione efficace della classe e dei rapporti con gli studenti</w:t>
      </w:r>
    </w:p>
    <w:p w:rsidR="003057CA" w:rsidRPr="0031358E" w:rsidRDefault="0031358E" w:rsidP="0031358E">
      <w:pPr>
        <w:pStyle w:val="Nessunaspaziatura"/>
        <w:numPr>
          <w:ilvl w:val="0"/>
          <w:numId w:val="13"/>
        </w:numPr>
        <w:rPr>
          <w:rFonts w:asciiTheme="minorHAnsi" w:hAnsiTheme="minorHAnsi" w:cstheme="minorHAnsi"/>
          <w:sz w:val="24"/>
          <w:szCs w:val="24"/>
        </w:rPr>
      </w:pPr>
      <w:r w:rsidRPr="0031358E">
        <w:rPr>
          <w:rFonts w:asciiTheme="minorHAnsi" w:hAnsiTheme="minorHAnsi" w:cstheme="minorHAnsi"/>
          <w:b/>
          <w:bCs/>
          <w:sz w:val="24"/>
          <w:szCs w:val="24"/>
        </w:rPr>
        <w:t>Docimologia e valutazione</w:t>
      </w:r>
      <w:r w:rsidRPr="0031358E">
        <w:rPr>
          <w:rFonts w:asciiTheme="minorHAnsi" w:hAnsiTheme="minorHAnsi" w:cstheme="minorHAnsi"/>
          <w:b/>
          <w:bCs/>
          <w:sz w:val="24"/>
          <w:szCs w:val="24"/>
        </w:rPr>
        <w:tab/>
      </w:r>
      <w:r w:rsidRPr="0031358E">
        <w:rPr>
          <w:rFonts w:asciiTheme="minorHAnsi" w:hAnsiTheme="minorHAnsi" w:cstheme="minorHAnsi"/>
          <w:b/>
          <w:sz w:val="24"/>
          <w:szCs w:val="24"/>
        </w:rPr>
        <w:t xml:space="preserve"> </w:t>
      </w:r>
      <w:r w:rsidRPr="0031358E">
        <w:rPr>
          <w:rFonts w:asciiTheme="minorHAnsi" w:hAnsiTheme="minorHAnsi" w:cstheme="minorHAnsi"/>
          <w:i/>
          <w:sz w:val="24"/>
          <w:szCs w:val="24"/>
        </w:rPr>
        <w:t>(Indicativamente 4 ore)</w:t>
      </w:r>
      <w:r w:rsidRPr="0031358E">
        <w:rPr>
          <w:rFonts w:asciiTheme="minorHAnsi" w:hAnsiTheme="minorHAnsi" w:cstheme="minorHAnsi"/>
          <w:bCs/>
          <w:sz w:val="24"/>
          <w:szCs w:val="24"/>
        </w:rPr>
        <w:tab/>
      </w:r>
      <w:r w:rsidRPr="0031358E">
        <w:rPr>
          <w:rFonts w:asciiTheme="minorHAnsi" w:hAnsiTheme="minorHAnsi" w:cstheme="minorHAnsi"/>
          <w:b/>
          <w:bCs/>
          <w:sz w:val="24"/>
          <w:szCs w:val="24"/>
        </w:rPr>
        <w:br/>
      </w:r>
      <w:r w:rsidRPr="0031358E">
        <w:rPr>
          <w:rFonts w:asciiTheme="minorHAnsi" w:hAnsiTheme="minorHAnsi" w:cstheme="minorHAnsi"/>
          <w:sz w:val="24"/>
          <w:szCs w:val="24"/>
        </w:rPr>
        <w:t>Apprendere metodi e scopi della valutazione. Apprendere come costruire una prova di valutazione efficace</w:t>
      </w:r>
    </w:p>
    <w:p w:rsidR="003057CA" w:rsidRPr="0031358E" w:rsidRDefault="0031358E" w:rsidP="0031358E">
      <w:pPr>
        <w:pStyle w:val="Nessunaspaziatura"/>
        <w:numPr>
          <w:ilvl w:val="0"/>
          <w:numId w:val="13"/>
        </w:numPr>
        <w:rPr>
          <w:rFonts w:asciiTheme="minorHAnsi" w:hAnsiTheme="minorHAnsi" w:cstheme="minorHAnsi"/>
          <w:b/>
          <w:sz w:val="24"/>
          <w:szCs w:val="24"/>
        </w:rPr>
      </w:pPr>
      <w:r w:rsidRPr="0031358E">
        <w:rPr>
          <w:rFonts w:asciiTheme="minorHAnsi" w:hAnsiTheme="minorHAnsi" w:cstheme="minorHAnsi"/>
          <w:b/>
          <w:bCs/>
          <w:sz w:val="24"/>
          <w:szCs w:val="24"/>
        </w:rPr>
        <w:t>Didattica personalizzata e DSA</w:t>
      </w:r>
      <w:r w:rsidRPr="0031358E">
        <w:rPr>
          <w:rFonts w:asciiTheme="minorHAnsi" w:hAnsiTheme="minorHAnsi" w:cstheme="minorHAnsi"/>
          <w:b/>
          <w:bCs/>
          <w:sz w:val="24"/>
          <w:szCs w:val="24"/>
        </w:rPr>
        <w:tab/>
      </w:r>
      <w:r w:rsidRPr="0031358E">
        <w:rPr>
          <w:rFonts w:asciiTheme="minorHAnsi" w:hAnsiTheme="minorHAnsi" w:cstheme="minorHAnsi"/>
          <w:b/>
          <w:sz w:val="24"/>
          <w:szCs w:val="24"/>
        </w:rPr>
        <w:t xml:space="preserve"> </w:t>
      </w:r>
      <w:r w:rsidRPr="0031358E">
        <w:rPr>
          <w:rFonts w:asciiTheme="minorHAnsi" w:hAnsiTheme="minorHAnsi" w:cstheme="minorHAnsi"/>
          <w:i/>
          <w:sz w:val="24"/>
          <w:szCs w:val="24"/>
        </w:rPr>
        <w:t xml:space="preserve">(Indicativamente </w:t>
      </w:r>
      <w:r>
        <w:rPr>
          <w:rFonts w:asciiTheme="minorHAnsi" w:hAnsiTheme="minorHAnsi" w:cstheme="minorHAnsi"/>
          <w:i/>
          <w:sz w:val="24"/>
          <w:szCs w:val="24"/>
        </w:rPr>
        <w:t>2</w:t>
      </w:r>
      <w:r w:rsidRPr="0031358E">
        <w:rPr>
          <w:rFonts w:asciiTheme="minorHAnsi" w:hAnsiTheme="minorHAnsi" w:cstheme="minorHAnsi"/>
          <w:i/>
          <w:sz w:val="24"/>
          <w:szCs w:val="24"/>
        </w:rPr>
        <w:t xml:space="preserve"> ore)</w:t>
      </w:r>
      <w:r w:rsidRPr="0031358E">
        <w:rPr>
          <w:rFonts w:asciiTheme="minorHAnsi" w:hAnsiTheme="minorHAnsi" w:cstheme="minorHAnsi"/>
          <w:b/>
          <w:bCs/>
          <w:sz w:val="24"/>
          <w:szCs w:val="24"/>
        </w:rPr>
        <w:tab/>
      </w:r>
      <w:r w:rsidRPr="0031358E">
        <w:rPr>
          <w:rFonts w:asciiTheme="minorHAnsi" w:hAnsiTheme="minorHAnsi" w:cstheme="minorHAnsi"/>
          <w:b/>
          <w:bCs/>
          <w:sz w:val="24"/>
          <w:szCs w:val="24"/>
        </w:rPr>
        <w:br/>
      </w:r>
      <w:r w:rsidRPr="0031358E">
        <w:rPr>
          <w:rFonts w:asciiTheme="minorHAnsi" w:hAnsiTheme="minorHAnsi" w:cstheme="minorHAnsi"/>
          <w:sz w:val="24"/>
          <w:szCs w:val="24"/>
        </w:rPr>
        <w:t>Lettura e comprensione delle diagnosi, strumenti e metodi per una didattica personalizzata</w:t>
      </w:r>
    </w:p>
    <w:p w:rsidR="008A66E6" w:rsidRPr="008A66E6" w:rsidRDefault="008A66E6" w:rsidP="008A66E6">
      <w:pPr>
        <w:pStyle w:val="Nessunaspaziatura"/>
        <w:rPr>
          <w:rFonts w:asciiTheme="minorHAnsi" w:hAnsiTheme="minorHAnsi" w:cstheme="minorHAnsi"/>
          <w:sz w:val="24"/>
          <w:szCs w:val="24"/>
        </w:rPr>
      </w:pPr>
    </w:p>
    <w:p w:rsidR="008A66E6" w:rsidRPr="003C54F9" w:rsidRDefault="008A66E6" w:rsidP="008A66E6">
      <w:pPr>
        <w:pStyle w:val="Nessunaspaziatura"/>
        <w:rPr>
          <w:rFonts w:asciiTheme="minorHAnsi" w:hAnsiTheme="minorHAnsi" w:cstheme="minorHAnsi"/>
          <w:b/>
          <w:sz w:val="24"/>
          <w:szCs w:val="24"/>
        </w:rPr>
      </w:pPr>
      <w:r w:rsidRPr="003C54F9">
        <w:rPr>
          <w:rFonts w:asciiTheme="minorHAnsi" w:hAnsiTheme="minorHAnsi" w:cstheme="minorHAnsi"/>
          <w:b/>
          <w:sz w:val="24"/>
          <w:szCs w:val="24"/>
        </w:rPr>
        <w:t>DURATA DELL’INCARICO</w:t>
      </w:r>
    </w:p>
    <w:p w:rsidR="008A66E6" w:rsidRP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sz w:val="24"/>
          <w:szCs w:val="24"/>
        </w:rPr>
        <w:t>Le lezioni saranno svolte</w:t>
      </w:r>
      <w:r w:rsidR="003C54F9">
        <w:rPr>
          <w:rFonts w:asciiTheme="minorHAnsi" w:hAnsiTheme="minorHAnsi" w:cstheme="minorHAnsi"/>
          <w:sz w:val="24"/>
          <w:szCs w:val="24"/>
        </w:rPr>
        <w:t xml:space="preserve"> a settembre (non appena saranno individuati tutti i docenti a tempo determinato con contratto annuale),</w:t>
      </w:r>
      <w:r w:rsidRPr="008A66E6">
        <w:rPr>
          <w:rFonts w:asciiTheme="minorHAnsi" w:hAnsiTheme="minorHAnsi" w:cstheme="minorHAnsi"/>
          <w:sz w:val="24"/>
          <w:szCs w:val="24"/>
        </w:rPr>
        <w:t xml:space="preserve"> in orario </w:t>
      </w:r>
      <w:r w:rsidR="003C54F9">
        <w:rPr>
          <w:rFonts w:asciiTheme="minorHAnsi" w:hAnsiTheme="minorHAnsi" w:cstheme="minorHAnsi"/>
          <w:sz w:val="24"/>
          <w:szCs w:val="24"/>
        </w:rPr>
        <w:t xml:space="preserve">da concordare e preferibilmente prima dell’inizio delle lezioni, per un totale di </w:t>
      </w:r>
      <w:r w:rsidR="0031358E">
        <w:rPr>
          <w:rFonts w:asciiTheme="minorHAnsi" w:hAnsiTheme="minorHAnsi" w:cstheme="minorHAnsi"/>
          <w:b/>
          <w:sz w:val="24"/>
          <w:szCs w:val="24"/>
        </w:rPr>
        <w:t>14</w:t>
      </w:r>
      <w:r w:rsidR="003C54F9" w:rsidRPr="003C54F9">
        <w:rPr>
          <w:rFonts w:asciiTheme="minorHAnsi" w:hAnsiTheme="minorHAnsi" w:cstheme="minorHAnsi"/>
          <w:b/>
          <w:sz w:val="24"/>
          <w:szCs w:val="24"/>
        </w:rPr>
        <w:t xml:space="preserve"> ore complessive</w:t>
      </w:r>
      <w:r w:rsidR="003C54F9">
        <w:rPr>
          <w:rFonts w:asciiTheme="minorHAnsi" w:hAnsiTheme="minorHAnsi" w:cstheme="minorHAnsi"/>
          <w:sz w:val="24"/>
          <w:szCs w:val="24"/>
        </w:rPr>
        <w:t xml:space="preserve">. </w:t>
      </w:r>
    </w:p>
    <w:p w:rsidR="008A66E6" w:rsidRPr="008A66E6" w:rsidRDefault="008A66E6" w:rsidP="008A66E6">
      <w:pPr>
        <w:pStyle w:val="Nessunaspaziatura"/>
        <w:rPr>
          <w:rFonts w:asciiTheme="minorHAnsi" w:hAnsiTheme="minorHAnsi" w:cstheme="minorHAnsi"/>
          <w:sz w:val="24"/>
          <w:szCs w:val="24"/>
        </w:rPr>
      </w:pPr>
      <w:r w:rsidRPr="008A66E6">
        <w:rPr>
          <w:rFonts w:asciiTheme="minorHAnsi" w:hAnsiTheme="minorHAnsi" w:cstheme="minorHAnsi"/>
          <w:sz w:val="24"/>
          <w:szCs w:val="24"/>
        </w:rPr>
        <w:t xml:space="preserve"> </w:t>
      </w:r>
    </w:p>
    <w:p w:rsidR="008A66E6" w:rsidRPr="003C54F9" w:rsidRDefault="008A66E6" w:rsidP="008A66E6">
      <w:pPr>
        <w:pStyle w:val="Nessunaspaziatura"/>
        <w:rPr>
          <w:rFonts w:asciiTheme="minorHAnsi" w:hAnsiTheme="minorHAnsi" w:cstheme="minorHAnsi"/>
          <w:b/>
          <w:sz w:val="24"/>
          <w:szCs w:val="24"/>
        </w:rPr>
      </w:pPr>
      <w:r w:rsidRPr="003C54F9">
        <w:rPr>
          <w:rFonts w:asciiTheme="minorHAnsi" w:hAnsiTheme="minorHAnsi" w:cstheme="minorHAnsi"/>
          <w:b/>
          <w:sz w:val="24"/>
          <w:szCs w:val="24"/>
        </w:rPr>
        <w:t>TRATTAMENTO ECONOMICO</w:t>
      </w:r>
    </w:p>
    <w:p w:rsidR="008A66E6" w:rsidRP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sz w:val="24"/>
          <w:szCs w:val="24"/>
        </w:rPr>
        <w:t xml:space="preserve">Il compenso orario previsto è di Euro 41,32 orarie Iva inclusa o Lordo Stato onnicomprensivo di ritenute </w:t>
      </w:r>
      <w:r w:rsidR="003C54F9">
        <w:rPr>
          <w:rFonts w:asciiTheme="minorHAnsi" w:hAnsiTheme="minorHAnsi" w:cstheme="minorHAnsi"/>
          <w:sz w:val="24"/>
          <w:szCs w:val="24"/>
        </w:rPr>
        <w:t xml:space="preserve">e contributi per docenze esterne </w:t>
      </w:r>
      <w:r w:rsidR="003C54F9" w:rsidRPr="0031358E">
        <w:rPr>
          <w:rFonts w:asciiTheme="minorHAnsi" w:hAnsiTheme="minorHAnsi" w:cstheme="minorHAnsi"/>
          <w:sz w:val="24"/>
          <w:szCs w:val="24"/>
        </w:rPr>
        <w:t>o secondo le tabelle contrattuali per docenze interne (euro 46,45 orarie Lordo Stato)</w:t>
      </w:r>
    </w:p>
    <w:p w:rsidR="003C54F9"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sz w:val="24"/>
          <w:szCs w:val="24"/>
        </w:rPr>
        <w:t xml:space="preserve">Il pagamento potrà avvenire: </w:t>
      </w:r>
    </w:p>
    <w:p w:rsidR="003C54F9" w:rsidRDefault="003C54F9" w:rsidP="00DE567D">
      <w:pPr>
        <w:pStyle w:val="Nessunaspaziatura"/>
        <w:ind w:left="720"/>
        <w:jc w:val="both"/>
        <w:rPr>
          <w:rFonts w:asciiTheme="minorHAnsi" w:hAnsiTheme="minorHAnsi" w:cstheme="minorHAnsi"/>
          <w:sz w:val="24"/>
          <w:szCs w:val="24"/>
        </w:rPr>
      </w:pPr>
      <w:r w:rsidRPr="0031358E">
        <w:rPr>
          <w:rFonts w:asciiTheme="minorHAnsi" w:hAnsiTheme="minorHAnsi" w:cstheme="minorHAnsi"/>
          <w:sz w:val="24"/>
          <w:szCs w:val="24"/>
        </w:rPr>
        <w:t>a) tramite cedolino elettronico, per il personale scolastico interno;</w:t>
      </w:r>
    </w:p>
    <w:p w:rsidR="003C54F9" w:rsidRDefault="003C54F9" w:rsidP="00DE567D">
      <w:pPr>
        <w:pStyle w:val="Nessunaspaziatura"/>
        <w:ind w:left="720"/>
        <w:jc w:val="both"/>
        <w:rPr>
          <w:rFonts w:asciiTheme="minorHAnsi" w:hAnsiTheme="minorHAnsi" w:cstheme="minorHAnsi"/>
          <w:sz w:val="24"/>
          <w:szCs w:val="24"/>
        </w:rPr>
      </w:pPr>
      <w:r>
        <w:rPr>
          <w:rFonts w:asciiTheme="minorHAnsi" w:hAnsiTheme="minorHAnsi" w:cstheme="minorHAnsi"/>
          <w:sz w:val="24"/>
          <w:szCs w:val="24"/>
        </w:rPr>
        <w:t>b</w:t>
      </w:r>
      <w:r w:rsidR="008A66E6" w:rsidRPr="008A66E6">
        <w:rPr>
          <w:rFonts w:asciiTheme="minorHAnsi" w:hAnsiTheme="minorHAnsi" w:cstheme="minorHAnsi"/>
          <w:sz w:val="24"/>
          <w:szCs w:val="24"/>
        </w:rPr>
        <w:t xml:space="preserve">) per i titolari di partita IVA, mediante emissione di fattura elettronica trasmessa tramite il Sistema di Interscambio Dati (ai sensi D.M. 3 aprile 2013); </w:t>
      </w:r>
    </w:p>
    <w:p w:rsidR="008A66E6" w:rsidRPr="008A66E6" w:rsidRDefault="003C54F9" w:rsidP="00DE567D">
      <w:pPr>
        <w:pStyle w:val="Nessunaspaziatura"/>
        <w:ind w:left="720"/>
        <w:jc w:val="both"/>
        <w:rPr>
          <w:rFonts w:asciiTheme="minorHAnsi" w:hAnsiTheme="minorHAnsi" w:cstheme="minorHAnsi"/>
          <w:sz w:val="24"/>
          <w:szCs w:val="24"/>
        </w:rPr>
      </w:pPr>
      <w:r>
        <w:rPr>
          <w:rFonts w:asciiTheme="minorHAnsi" w:hAnsiTheme="minorHAnsi" w:cstheme="minorHAnsi"/>
          <w:sz w:val="24"/>
          <w:szCs w:val="24"/>
        </w:rPr>
        <w:t>c</w:t>
      </w:r>
      <w:r w:rsidR="008A66E6" w:rsidRPr="008A66E6">
        <w:rPr>
          <w:rFonts w:asciiTheme="minorHAnsi" w:hAnsiTheme="minorHAnsi" w:cstheme="minorHAnsi"/>
          <w:sz w:val="24"/>
          <w:szCs w:val="24"/>
        </w:rPr>
        <w:t>) in assenza di partita IVA, mediante notula o altro documento equipollente, con indicazione della ricevuta d’acconto nei limiti del reddito percepito nel corso dell’anno dal prestatore d’opera.</w:t>
      </w:r>
    </w:p>
    <w:p w:rsid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sz w:val="24"/>
          <w:szCs w:val="24"/>
        </w:rPr>
        <w:t>Il compenso sarà liquidato nei tempi e modi concordati tra le parti in sede di stipula del contratto, previa consegna del registro delle presenze e di apposita relazione finale, da cui emergano la programmazione svolta, le strategie didattiche e metodologiche adottate ed i risultati conseguiti.</w:t>
      </w:r>
    </w:p>
    <w:p w:rsidR="003C54F9" w:rsidRPr="008A66E6" w:rsidRDefault="003C54F9" w:rsidP="008A66E6">
      <w:pPr>
        <w:pStyle w:val="Nessunaspaziatura"/>
        <w:rPr>
          <w:rFonts w:asciiTheme="minorHAnsi" w:hAnsiTheme="minorHAnsi" w:cstheme="minorHAnsi"/>
          <w:sz w:val="24"/>
          <w:szCs w:val="24"/>
        </w:rPr>
      </w:pPr>
    </w:p>
    <w:p w:rsidR="008A66E6" w:rsidRPr="003C54F9" w:rsidRDefault="008A66E6" w:rsidP="008A66E6">
      <w:pPr>
        <w:pStyle w:val="Nessunaspaziatura"/>
        <w:rPr>
          <w:rFonts w:asciiTheme="minorHAnsi" w:hAnsiTheme="minorHAnsi" w:cstheme="minorHAnsi"/>
          <w:b/>
          <w:sz w:val="24"/>
          <w:szCs w:val="24"/>
        </w:rPr>
      </w:pPr>
      <w:r w:rsidRPr="003C54F9">
        <w:rPr>
          <w:rFonts w:asciiTheme="minorHAnsi" w:hAnsiTheme="minorHAnsi" w:cstheme="minorHAnsi"/>
          <w:b/>
          <w:sz w:val="24"/>
          <w:szCs w:val="24"/>
        </w:rPr>
        <w:t>MODALITA’ DI PARTECIPAZIONE</w:t>
      </w:r>
    </w:p>
    <w:p w:rsidR="008A66E6" w:rsidRP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sz w:val="24"/>
          <w:szCs w:val="24"/>
        </w:rPr>
        <w:t xml:space="preserve">I soggetti interessati a presentare la candidatura per l’incarico professionale di DOCENTE ESPERTO </w:t>
      </w:r>
      <w:r w:rsidR="003C54F9">
        <w:rPr>
          <w:rFonts w:asciiTheme="minorHAnsi" w:hAnsiTheme="minorHAnsi" w:cstheme="minorHAnsi"/>
          <w:sz w:val="24"/>
          <w:szCs w:val="24"/>
        </w:rPr>
        <w:t xml:space="preserve">CORSO DI FORMAZIONE AREA </w:t>
      </w:r>
      <w:r w:rsidR="0031358E">
        <w:rPr>
          <w:rFonts w:asciiTheme="minorHAnsi" w:hAnsiTheme="minorHAnsi" w:cstheme="minorHAnsi"/>
          <w:sz w:val="24"/>
          <w:szCs w:val="24"/>
        </w:rPr>
        <w:t>DIDATTICA GENERALE</w:t>
      </w:r>
      <w:r w:rsidRPr="008A66E6">
        <w:rPr>
          <w:rFonts w:asciiTheme="minorHAnsi" w:hAnsiTheme="minorHAnsi" w:cstheme="minorHAnsi"/>
          <w:sz w:val="24"/>
          <w:szCs w:val="24"/>
        </w:rPr>
        <w:t xml:space="preserve"> in oggetto, sono invitati a produrre:</w:t>
      </w:r>
    </w:p>
    <w:p w:rsidR="008A66E6" w:rsidRPr="008A66E6" w:rsidRDefault="008A66E6" w:rsidP="008055DB">
      <w:pPr>
        <w:pStyle w:val="Nessunaspaziatura"/>
        <w:numPr>
          <w:ilvl w:val="0"/>
          <w:numId w:val="8"/>
        </w:numPr>
        <w:jc w:val="both"/>
        <w:rPr>
          <w:rFonts w:asciiTheme="minorHAnsi" w:hAnsiTheme="minorHAnsi" w:cstheme="minorHAnsi"/>
          <w:sz w:val="24"/>
          <w:szCs w:val="24"/>
        </w:rPr>
      </w:pPr>
      <w:r w:rsidRPr="008A66E6">
        <w:rPr>
          <w:rFonts w:asciiTheme="minorHAnsi" w:hAnsiTheme="minorHAnsi" w:cstheme="minorHAnsi"/>
          <w:sz w:val="24"/>
          <w:szCs w:val="24"/>
        </w:rPr>
        <w:t>Domanda di partecipazione e contestuale Dichiarazione sostitutiva debitamente sottoscritta dal soggetto interessato (cfr. ALLEGATO 2), nelle forme e con le modalità di cui al D.P.R. 445/2000 relativamente ai dati anagrafici e al possesso dei requisiti necessari e obbligatori per l’espletamento dell’incarico in oggetto;</w:t>
      </w:r>
    </w:p>
    <w:p w:rsidR="008A66E6" w:rsidRP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sz w:val="24"/>
          <w:szCs w:val="24"/>
        </w:rPr>
        <w:t>Tutti i requisiti, pena l’esclusione, devono essere posseduti alla data della presentazione della domanda;</w:t>
      </w:r>
    </w:p>
    <w:p w:rsidR="008A66E6" w:rsidRPr="008A66E6" w:rsidRDefault="008A66E6" w:rsidP="008055DB">
      <w:pPr>
        <w:pStyle w:val="Nessunaspaziatura"/>
        <w:numPr>
          <w:ilvl w:val="0"/>
          <w:numId w:val="8"/>
        </w:numPr>
        <w:jc w:val="both"/>
        <w:rPr>
          <w:rFonts w:asciiTheme="minorHAnsi" w:hAnsiTheme="minorHAnsi" w:cstheme="minorHAnsi"/>
          <w:sz w:val="24"/>
          <w:szCs w:val="24"/>
        </w:rPr>
      </w:pPr>
      <w:r w:rsidRPr="008A66E6">
        <w:rPr>
          <w:rFonts w:asciiTheme="minorHAnsi" w:hAnsiTheme="minorHAnsi" w:cstheme="minorHAnsi"/>
          <w:sz w:val="24"/>
          <w:szCs w:val="24"/>
        </w:rPr>
        <w:t xml:space="preserve">Fotocopia di un documento di identità personale valido, ai sensi degli artt. 46 e 47 del DPR </w:t>
      </w:r>
      <w:r w:rsidRPr="008A66E6">
        <w:rPr>
          <w:rFonts w:asciiTheme="minorHAnsi" w:hAnsiTheme="minorHAnsi" w:cstheme="minorHAnsi"/>
          <w:sz w:val="24"/>
          <w:szCs w:val="24"/>
        </w:rPr>
        <w:lastRenderedPageBreak/>
        <w:t>445/2000;</w:t>
      </w:r>
    </w:p>
    <w:p w:rsidR="008A66E6" w:rsidRPr="008A66E6" w:rsidRDefault="008A66E6" w:rsidP="008055DB">
      <w:pPr>
        <w:pStyle w:val="Nessunaspaziatura"/>
        <w:numPr>
          <w:ilvl w:val="0"/>
          <w:numId w:val="8"/>
        </w:numPr>
        <w:jc w:val="both"/>
        <w:rPr>
          <w:rFonts w:asciiTheme="minorHAnsi" w:hAnsiTheme="minorHAnsi" w:cstheme="minorHAnsi"/>
          <w:sz w:val="24"/>
          <w:szCs w:val="24"/>
        </w:rPr>
      </w:pPr>
      <w:r w:rsidRPr="008A66E6">
        <w:rPr>
          <w:rFonts w:asciiTheme="minorHAnsi" w:hAnsiTheme="minorHAnsi" w:cstheme="minorHAnsi"/>
          <w:sz w:val="24"/>
          <w:szCs w:val="24"/>
        </w:rPr>
        <w:t>Curriculum Vitae Europeo/</w:t>
      </w:r>
      <w:proofErr w:type="spellStart"/>
      <w:r w:rsidRPr="008A66E6">
        <w:rPr>
          <w:rFonts w:asciiTheme="minorHAnsi" w:hAnsiTheme="minorHAnsi" w:cstheme="minorHAnsi"/>
          <w:sz w:val="24"/>
          <w:szCs w:val="24"/>
        </w:rPr>
        <w:t>Europass</w:t>
      </w:r>
      <w:proofErr w:type="spellEnd"/>
      <w:r w:rsidRPr="008A66E6">
        <w:rPr>
          <w:rFonts w:asciiTheme="minorHAnsi" w:hAnsiTheme="minorHAnsi" w:cstheme="minorHAnsi"/>
          <w:sz w:val="24"/>
          <w:szCs w:val="24"/>
        </w:rPr>
        <w:t xml:space="preserve"> debitamente sottoscritto in tutte le pagine, da cui risultino:</w:t>
      </w:r>
    </w:p>
    <w:p w:rsidR="008A66E6" w:rsidRPr="008A66E6" w:rsidRDefault="008A66E6" w:rsidP="008055DB">
      <w:pPr>
        <w:pStyle w:val="Nessunaspaziatura"/>
        <w:numPr>
          <w:ilvl w:val="0"/>
          <w:numId w:val="7"/>
        </w:numPr>
        <w:jc w:val="both"/>
        <w:rPr>
          <w:rFonts w:asciiTheme="minorHAnsi" w:hAnsiTheme="minorHAnsi" w:cstheme="minorHAnsi"/>
          <w:sz w:val="24"/>
          <w:szCs w:val="24"/>
        </w:rPr>
      </w:pPr>
      <w:r w:rsidRPr="008A66E6">
        <w:rPr>
          <w:rFonts w:asciiTheme="minorHAnsi" w:hAnsiTheme="minorHAnsi" w:cstheme="minorHAnsi"/>
          <w:sz w:val="24"/>
          <w:szCs w:val="24"/>
        </w:rPr>
        <w:t>Titolo di studio di accesso con indicazione della votazione conseguita</w:t>
      </w:r>
      <w:r w:rsidR="003C54F9">
        <w:rPr>
          <w:rFonts w:asciiTheme="minorHAnsi" w:hAnsiTheme="minorHAnsi" w:cstheme="minorHAnsi"/>
          <w:sz w:val="24"/>
          <w:szCs w:val="24"/>
        </w:rPr>
        <w:t>;</w:t>
      </w:r>
    </w:p>
    <w:p w:rsidR="008A66E6" w:rsidRPr="008A66E6" w:rsidRDefault="008A66E6" w:rsidP="008055DB">
      <w:pPr>
        <w:pStyle w:val="Nessunaspaziatura"/>
        <w:numPr>
          <w:ilvl w:val="0"/>
          <w:numId w:val="7"/>
        </w:numPr>
        <w:jc w:val="both"/>
        <w:rPr>
          <w:rFonts w:asciiTheme="minorHAnsi" w:hAnsiTheme="minorHAnsi" w:cstheme="minorHAnsi"/>
          <w:sz w:val="24"/>
          <w:szCs w:val="24"/>
        </w:rPr>
      </w:pPr>
      <w:r w:rsidRPr="008A66E6">
        <w:rPr>
          <w:rFonts w:asciiTheme="minorHAnsi" w:hAnsiTheme="minorHAnsi" w:cstheme="minorHAnsi"/>
          <w:sz w:val="24"/>
          <w:szCs w:val="24"/>
        </w:rPr>
        <w:t>Altri Titoli di studio attinenti, quali corsi di abilitazione e/o specializzazione, corsi di perfezionamento, master, rilasciati da Università o Enti accreditati,</w:t>
      </w:r>
    </w:p>
    <w:p w:rsidR="008A66E6" w:rsidRPr="008A66E6" w:rsidRDefault="008A66E6" w:rsidP="008055DB">
      <w:pPr>
        <w:pStyle w:val="Nessunaspaziatura"/>
        <w:numPr>
          <w:ilvl w:val="0"/>
          <w:numId w:val="7"/>
        </w:numPr>
        <w:jc w:val="both"/>
        <w:rPr>
          <w:rFonts w:asciiTheme="minorHAnsi" w:hAnsiTheme="minorHAnsi" w:cstheme="minorHAnsi"/>
          <w:sz w:val="24"/>
          <w:szCs w:val="24"/>
        </w:rPr>
      </w:pPr>
      <w:r w:rsidRPr="008A66E6">
        <w:rPr>
          <w:rFonts w:asciiTheme="minorHAnsi" w:hAnsiTheme="minorHAnsi" w:cstheme="minorHAnsi"/>
          <w:sz w:val="24"/>
          <w:szCs w:val="24"/>
        </w:rPr>
        <w:t xml:space="preserve">Esperienze professionali comprovati in corsi di </w:t>
      </w:r>
      <w:r w:rsidR="003C54F9">
        <w:rPr>
          <w:rFonts w:asciiTheme="minorHAnsi" w:hAnsiTheme="minorHAnsi" w:cstheme="minorHAnsi"/>
          <w:sz w:val="24"/>
          <w:szCs w:val="24"/>
        </w:rPr>
        <w:t xml:space="preserve">formazione dedicati ai docenti nell’area </w:t>
      </w:r>
      <w:r w:rsidR="0031358E">
        <w:rPr>
          <w:rFonts w:asciiTheme="minorHAnsi" w:hAnsiTheme="minorHAnsi" w:cstheme="minorHAnsi"/>
          <w:sz w:val="24"/>
          <w:szCs w:val="24"/>
        </w:rPr>
        <w:t>didattica</w:t>
      </w:r>
      <w:r w:rsidR="003C54F9">
        <w:rPr>
          <w:rFonts w:asciiTheme="minorHAnsi" w:hAnsiTheme="minorHAnsi" w:cstheme="minorHAnsi"/>
          <w:sz w:val="24"/>
          <w:szCs w:val="24"/>
        </w:rPr>
        <w:t xml:space="preserve"> </w:t>
      </w:r>
      <w:r w:rsidRPr="008A66E6">
        <w:rPr>
          <w:rFonts w:asciiTheme="minorHAnsi" w:hAnsiTheme="minorHAnsi" w:cstheme="minorHAnsi"/>
          <w:sz w:val="24"/>
          <w:szCs w:val="24"/>
        </w:rPr>
        <w:t>nelle scuole secondarie di secondo grado, specificando il periodo, la durata e la sede dei corsi tenuti, la tipologia ed i destinatari delle attività svolte, l’ente committente;</w:t>
      </w:r>
    </w:p>
    <w:p w:rsidR="008A66E6" w:rsidRPr="008A66E6" w:rsidRDefault="008A66E6" w:rsidP="008055DB">
      <w:pPr>
        <w:pStyle w:val="Nessunaspaziatura"/>
        <w:numPr>
          <w:ilvl w:val="0"/>
          <w:numId w:val="7"/>
        </w:numPr>
        <w:jc w:val="both"/>
        <w:rPr>
          <w:rFonts w:asciiTheme="minorHAnsi" w:hAnsiTheme="minorHAnsi" w:cstheme="minorHAnsi"/>
          <w:sz w:val="24"/>
          <w:szCs w:val="24"/>
        </w:rPr>
      </w:pPr>
      <w:r w:rsidRPr="008A66E6">
        <w:rPr>
          <w:rFonts w:asciiTheme="minorHAnsi" w:hAnsiTheme="minorHAnsi" w:cstheme="minorHAnsi"/>
          <w:sz w:val="24"/>
          <w:szCs w:val="24"/>
        </w:rPr>
        <w:t>Altre esperienze professio</w:t>
      </w:r>
      <w:r w:rsidR="003C54F9">
        <w:rPr>
          <w:rFonts w:asciiTheme="minorHAnsi" w:hAnsiTheme="minorHAnsi" w:cstheme="minorHAnsi"/>
          <w:sz w:val="24"/>
          <w:szCs w:val="24"/>
        </w:rPr>
        <w:t xml:space="preserve">nali nel campo della formazione, </w:t>
      </w:r>
      <w:r w:rsidRPr="008A66E6">
        <w:rPr>
          <w:rFonts w:asciiTheme="minorHAnsi" w:hAnsiTheme="minorHAnsi" w:cstheme="minorHAnsi"/>
          <w:sz w:val="24"/>
          <w:szCs w:val="24"/>
        </w:rPr>
        <w:t>puntualmente documentate.</w:t>
      </w:r>
    </w:p>
    <w:p w:rsidR="008A66E6" w:rsidRPr="008A66E6" w:rsidRDefault="008A66E6" w:rsidP="008055DB">
      <w:pPr>
        <w:pStyle w:val="Nessunaspaziatura"/>
        <w:numPr>
          <w:ilvl w:val="0"/>
          <w:numId w:val="7"/>
        </w:numPr>
        <w:jc w:val="both"/>
        <w:rPr>
          <w:rFonts w:asciiTheme="minorHAnsi" w:hAnsiTheme="minorHAnsi" w:cstheme="minorHAnsi"/>
          <w:sz w:val="24"/>
          <w:szCs w:val="24"/>
        </w:rPr>
      </w:pPr>
      <w:r w:rsidRPr="008A66E6">
        <w:rPr>
          <w:rFonts w:asciiTheme="minorHAnsi" w:hAnsiTheme="minorHAnsi" w:cstheme="minorHAnsi"/>
          <w:sz w:val="24"/>
          <w:szCs w:val="24"/>
        </w:rPr>
        <w:t>Competenze di uso di piattaforme per attività di didattica a distanza e di uso piattaforme per videoconferenze;</w:t>
      </w:r>
    </w:p>
    <w:p w:rsidR="008A66E6" w:rsidRPr="008A66E6" w:rsidRDefault="008A66E6" w:rsidP="008055DB">
      <w:pPr>
        <w:pStyle w:val="Nessunaspaziatura"/>
        <w:numPr>
          <w:ilvl w:val="0"/>
          <w:numId w:val="8"/>
        </w:numPr>
        <w:jc w:val="both"/>
        <w:rPr>
          <w:rFonts w:asciiTheme="minorHAnsi" w:hAnsiTheme="minorHAnsi" w:cstheme="minorHAnsi"/>
          <w:sz w:val="24"/>
          <w:szCs w:val="24"/>
        </w:rPr>
      </w:pPr>
      <w:r w:rsidRPr="008A66E6">
        <w:rPr>
          <w:rFonts w:asciiTheme="minorHAnsi" w:hAnsiTheme="minorHAnsi" w:cstheme="minorHAnsi"/>
          <w:sz w:val="24"/>
          <w:szCs w:val="24"/>
        </w:rPr>
        <w:t>Curriculum Vitae informato privacy (senza dati personali e senza sottoscrizione);</w:t>
      </w:r>
    </w:p>
    <w:p w:rsidR="008A66E6" w:rsidRPr="008A66E6" w:rsidRDefault="008A66E6" w:rsidP="008055DB">
      <w:pPr>
        <w:pStyle w:val="Nessunaspaziatura"/>
        <w:numPr>
          <w:ilvl w:val="0"/>
          <w:numId w:val="8"/>
        </w:numPr>
        <w:jc w:val="both"/>
        <w:rPr>
          <w:rFonts w:asciiTheme="minorHAnsi" w:hAnsiTheme="minorHAnsi" w:cstheme="minorHAnsi"/>
          <w:sz w:val="24"/>
          <w:szCs w:val="24"/>
        </w:rPr>
      </w:pPr>
      <w:r w:rsidRPr="008A66E6">
        <w:rPr>
          <w:rFonts w:asciiTheme="minorHAnsi" w:hAnsiTheme="minorHAnsi" w:cstheme="minorHAnsi"/>
          <w:sz w:val="24"/>
          <w:szCs w:val="24"/>
        </w:rPr>
        <w:t xml:space="preserve">Accettazione e sottoscrizione della Tabella A – Valutazione dei titoli e servizi </w:t>
      </w:r>
      <w:proofErr w:type="gramStart"/>
      <w:r w:rsidRPr="008A66E6">
        <w:rPr>
          <w:rFonts w:asciiTheme="minorHAnsi" w:hAnsiTheme="minorHAnsi" w:cstheme="minorHAnsi"/>
          <w:sz w:val="24"/>
          <w:szCs w:val="24"/>
        </w:rPr>
        <w:t>( cfr.</w:t>
      </w:r>
      <w:proofErr w:type="gramEnd"/>
      <w:r w:rsidRPr="008A66E6">
        <w:rPr>
          <w:rFonts w:asciiTheme="minorHAnsi" w:hAnsiTheme="minorHAnsi" w:cstheme="minorHAnsi"/>
          <w:sz w:val="24"/>
          <w:szCs w:val="24"/>
        </w:rPr>
        <w:t xml:space="preserve"> ALLEGATO 1);</w:t>
      </w:r>
    </w:p>
    <w:p w:rsidR="008A66E6" w:rsidRPr="008A66E6" w:rsidRDefault="008A66E6" w:rsidP="008055DB">
      <w:pPr>
        <w:pStyle w:val="Nessunaspaziatura"/>
        <w:numPr>
          <w:ilvl w:val="0"/>
          <w:numId w:val="8"/>
        </w:numPr>
        <w:jc w:val="both"/>
        <w:rPr>
          <w:rFonts w:asciiTheme="minorHAnsi" w:hAnsiTheme="minorHAnsi" w:cstheme="minorHAnsi"/>
          <w:sz w:val="24"/>
          <w:szCs w:val="24"/>
        </w:rPr>
      </w:pPr>
      <w:r w:rsidRPr="008A66E6">
        <w:rPr>
          <w:rFonts w:asciiTheme="minorHAnsi" w:hAnsiTheme="minorHAnsi" w:cstheme="minorHAnsi"/>
          <w:sz w:val="24"/>
          <w:szCs w:val="24"/>
        </w:rPr>
        <w:t>Accettazione e sottoscrizione del Patto d’integrità dell’Istituto (</w:t>
      </w:r>
      <w:proofErr w:type="spellStart"/>
      <w:r w:rsidRPr="008A66E6">
        <w:rPr>
          <w:rFonts w:asciiTheme="minorHAnsi" w:hAnsiTheme="minorHAnsi" w:cstheme="minorHAnsi"/>
          <w:sz w:val="24"/>
          <w:szCs w:val="24"/>
        </w:rPr>
        <w:t>cfr</w:t>
      </w:r>
      <w:proofErr w:type="spellEnd"/>
      <w:r w:rsidRPr="008A66E6">
        <w:rPr>
          <w:rFonts w:asciiTheme="minorHAnsi" w:hAnsiTheme="minorHAnsi" w:cstheme="minorHAnsi"/>
          <w:sz w:val="24"/>
          <w:szCs w:val="24"/>
        </w:rPr>
        <w:t xml:space="preserve"> ALLEGATO 3).</w:t>
      </w:r>
    </w:p>
    <w:p w:rsidR="008A66E6" w:rsidRPr="008A66E6" w:rsidRDefault="008A66E6" w:rsidP="008055DB">
      <w:pPr>
        <w:pStyle w:val="Nessunaspaziatura"/>
        <w:numPr>
          <w:ilvl w:val="0"/>
          <w:numId w:val="8"/>
        </w:numPr>
        <w:jc w:val="both"/>
        <w:rPr>
          <w:rFonts w:asciiTheme="minorHAnsi" w:hAnsiTheme="minorHAnsi" w:cstheme="minorHAnsi"/>
          <w:sz w:val="24"/>
          <w:szCs w:val="24"/>
        </w:rPr>
      </w:pPr>
      <w:r w:rsidRPr="008A66E6">
        <w:rPr>
          <w:rFonts w:asciiTheme="minorHAnsi" w:hAnsiTheme="minorHAnsi" w:cstheme="minorHAnsi"/>
          <w:sz w:val="24"/>
          <w:szCs w:val="24"/>
        </w:rPr>
        <w:t>Accettazione del contenuto della presente Lettera, da sottoscrivere in calce e siglare in ogni pagina.</w:t>
      </w:r>
    </w:p>
    <w:p w:rsidR="003C54F9" w:rsidRDefault="003C54F9" w:rsidP="008A66E6">
      <w:pPr>
        <w:pStyle w:val="Nessunaspaziatura"/>
        <w:rPr>
          <w:rFonts w:asciiTheme="minorHAnsi" w:hAnsiTheme="minorHAnsi" w:cstheme="minorHAnsi"/>
          <w:b/>
          <w:sz w:val="24"/>
          <w:szCs w:val="24"/>
        </w:rPr>
      </w:pPr>
    </w:p>
    <w:p w:rsidR="008A66E6" w:rsidRPr="003C54F9" w:rsidRDefault="008A66E6" w:rsidP="008A66E6">
      <w:pPr>
        <w:pStyle w:val="Nessunaspaziatura"/>
        <w:rPr>
          <w:rFonts w:asciiTheme="minorHAnsi" w:hAnsiTheme="minorHAnsi" w:cstheme="minorHAnsi"/>
          <w:b/>
          <w:sz w:val="24"/>
          <w:szCs w:val="24"/>
        </w:rPr>
      </w:pPr>
      <w:r w:rsidRPr="003C54F9">
        <w:rPr>
          <w:rFonts w:asciiTheme="minorHAnsi" w:hAnsiTheme="minorHAnsi" w:cstheme="minorHAnsi"/>
          <w:b/>
          <w:sz w:val="24"/>
          <w:szCs w:val="24"/>
        </w:rPr>
        <w:t>TERMINE DI PRESENTAZIONE DELLA DOMANDA</w:t>
      </w:r>
    </w:p>
    <w:p w:rsidR="008A66E6" w:rsidRP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sz w:val="24"/>
          <w:szCs w:val="24"/>
        </w:rPr>
        <w:t xml:space="preserve">Il termine ultimo per la presentazione della candidatura è fissato alle 12:00 del giorno </w:t>
      </w:r>
      <w:r w:rsidR="00782DEA">
        <w:rPr>
          <w:rFonts w:asciiTheme="minorHAnsi" w:hAnsiTheme="minorHAnsi" w:cstheme="minorHAnsi"/>
          <w:sz w:val="24"/>
          <w:szCs w:val="24"/>
        </w:rPr>
        <w:t xml:space="preserve">22 settembre </w:t>
      </w:r>
      <w:bookmarkStart w:id="0" w:name="_GoBack"/>
      <w:bookmarkEnd w:id="0"/>
      <w:r w:rsidRPr="008A66E6">
        <w:rPr>
          <w:rFonts w:asciiTheme="minorHAnsi" w:hAnsiTheme="minorHAnsi" w:cstheme="minorHAnsi"/>
          <w:sz w:val="24"/>
          <w:szCs w:val="24"/>
        </w:rPr>
        <w:t>202</w:t>
      </w:r>
      <w:r w:rsidR="003C54F9">
        <w:rPr>
          <w:rFonts w:asciiTheme="minorHAnsi" w:hAnsiTheme="minorHAnsi" w:cstheme="minorHAnsi"/>
          <w:sz w:val="24"/>
          <w:szCs w:val="24"/>
        </w:rPr>
        <w:t>2</w:t>
      </w:r>
      <w:r w:rsidRPr="008A66E6">
        <w:rPr>
          <w:rFonts w:asciiTheme="minorHAnsi" w:hAnsiTheme="minorHAnsi" w:cstheme="minorHAnsi"/>
          <w:sz w:val="24"/>
          <w:szCs w:val="24"/>
        </w:rPr>
        <w:t>, pena l’esclusione. Le domande di partecipazione potranno pervenire tramite:</w:t>
      </w:r>
    </w:p>
    <w:p w:rsidR="008A66E6" w:rsidRP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sz w:val="24"/>
          <w:szCs w:val="24"/>
        </w:rPr>
        <w:t>E-mail all’indirizzo: TOPS01000G@PEC.ISTRUZIONE.IT</w:t>
      </w:r>
    </w:p>
    <w:p w:rsidR="008A66E6" w:rsidRP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sz w:val="24"/>
          <w:szCs w:val="24"/>
        </w:rPr>
        <w:t xml:space="preserve"> </w:t>
      </w:r>
    </w:p>
    <w:p w:rsidR="008A66E6" w:rsidRP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sz w:val="24"/>
          <w:szCs w:val="24"/>
        </w:rPr>
        <w:t>Le domande incomplete, non debitamente sottoscritte e/o pervenute oltre il temine di scadenza non saranno prese in considerazione. Farà fede la data di ricevimento e di assunzione al protocollo.</w:t>
      </w:r>
    </w:p>
    <w:p w:rsid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sz w:val="24"/>
          <w:szCs w:val="24"/>
        </w:rPr>
        <w:t>L’istituto si riserva la facoltà di non portare a compimento o di annullare il procedimento di scelta del contraente, senza pretesa alcuna da parte dei candidati.</w:t>
      </w:r>
    </w:p>
    <w:p w:rsidR="003C54F9" w:rsidRPr="008A66E6" w:rsidRDefault="003C54F9" w:rsidP="008A66E6">
      <w:pPr>
        <w:pStyle w:val="Nessunaspaziatura"/>
        <w:rPr>
          <w:rFonts w:asciiTheme="minorHAnsi" w:hAnsiTheme="minorHAnsi" w:cstheme="minorHAnsi"/>
          <w:sz w:val="24"/>
          <w:szCs w:val="24"/>
        </w:rPr>
      </w:pPr>
    </w:p>
    <w:p w:rsidR="008A66E6" w:rsidRPr="003C54F9" w:rsidRDefault="008A66E6" w:rsidP="008A66E6">
      <w:pPr>
        <w:pStyle w:val="Nessunaspaziatura"/>
        <w:rPr>
          <w:rFonts w:asciiTheme="minorHAnsi" w:hAnsiTheme="minorHAnsi" w:cstheme="minorHAnsi"/>
          <w:b/>
          <w:sz w:val="24"/>
          <w:szCs w:val="24"/>
        </w:rPr>
      </w:pPr>
      <w:r w:rsidRPr="003C54F9">
        <w:rPr>
          <w:rFonts w:asciiTheme="minorHAnsi" w:hAnsiTheme="minorHAnsi" w:cstheme="minorHAnsi"/>
          <w:b/>
          <w:sz w:val="24"/>
          <w:szCs w:val="24"/>
        </w:rPr>
        <w:t>CRITERI DI SELEZIONE</w:t>
      </w:r>
    </w:p>
    <w:p w:rsidR="008A66E6" w:rsidRP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sz w:val="24"/>
          <w:szCs w:val="24"/>
        </w:rPr>
        <w:t>Una commissione, nominata da Dirigente Scolastico, vaglierà le domande pervenute ed il possesso dei requisiti dichiarati in fase di candidatura. Procederà, quindi, a stilare la graduatoria di merito, comunicando l’esito della procedura a tutti gli interessati.</w:t>
      </w:r>
    </w:p>
    <w:p w:rsidR="008A66E6" w:rsidRP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sz w:val="24"/>
          <w:szCs w:val="24"/>
        </w:rPr>
        <w:t>La valutazione sarà effettuata sulla base del curriculum del candidato, assegnando un punteggio a ciascuno degli indicatori previsti nella Tabella A in allegato.</w:t>
      </w:r>
    </w:p>
    <w:p w:rsidR="008A66E6" w:rsidRP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sz w:val="24"/>
          <w:szCs w:val="24"/>
        </w:rPr>
        <w:t>In caso di parità di punteggio, verrà data la precedenza al più giovane nella graduatoria di merito.</w:t>
      </w:r>
    </w:p>
    <w:p w:rsidR="008A66E6" w:rsidRP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sz w:val="24"/>
          <w:szCs w:val="24"/>
        </w:rPr>
        <w:t>L’istituzione scolastica si riserva la facoltà di procedere al conferimento dell’incarico anche in presenza di una sola candidatura pervenuta, qualora pienamente corrispondente ai requisiti richiesti.</w:t>
      </w:r>
    </w:p>
    <w:p w:rsidR="008A66E6" w:rsidRP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sz w:val="24"/>
          <w:szCs w:val="24"/>
        </w:rPr>
        <w:t>In caso di indisponibilità/impossibilità del candidato primo classificato ad assumere l’incarico, si scorrerà la graduatoria di merito a beneficio del concorrente secondo classificato.</w:t>
      </w:r>
    </w:p>
    <w:p w:rsid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sz w:val="24"/>
          <w:szCs w:val="24"/>
        </w:rPr>
        <w:t>La mancata attivazione dei corsi o la variazione del numero di ore inizialmente previste comportano la facoltà per l’Amministrazione di non procedere all’affidamento dell’incarico.</w:t>
      </w:r>
    </w:p>
    <w:p w:rsidR="008055DB" w:rsidRPr="008A66E6" w:rsidRDefault="008055DB" w:rsidP="008055DB">
      <w:pPr>
        <w:pStyle w:val="Nessunaspaziatura"/>
        <w:jc w:val="both"/>
        <w:rPr>
          <w:rFonts w:asciiTheme="minorHAnsi" w:hAnsiTheme="minorHAnsi" w:cstheme="minorHAnsi"/>
          <w:sz w:val="24"/>
          <w:szCs w:val="24"/>
        </w:rPr>
      </w:pPr>
    </w:p>
    <w:p w:rsidR="008A66E6" w:rsidRPr="008055DB" w:rsidRDefault="008A66E6" w:rsidP="008A66E6">
      <w:pPr>
        <w:pStyle w:val="Nessunaspaziatura"/>
        <w:rPr>
          <w:rFonts w:asciiTheme="minorHAnsi" w:hAnsiTheme="minorHAnsi" w:cstheme="minorHAnsi"/>
          <w:b/>
          <w:sz w:val="24"/>
          <w:szCs w:val="24"/>
        </w:rPr>
      </w:pPr>
      <w:r w:rsidRPr="008055DB">
        <w:rPr>
          <w:rFonts w:asciiTheme="minorHAnsi" w:hAnsiTheme="minorHAnsi" w:cstheme="minorHAnsi"/>
          <w:b/>
          <w:sz w:val="24"/>
          <w:szCs w:val="24"/>
        </w:rPr>
        <w:t>FORO COMPETENTE</w:t>
      </w:r>
    </w:p>
    <w:p w:rsid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sz w:val="24"/>
          <w:szCs w:val="24"/>
        </w:rPr>
        <w:lastRenderedPageBreak/>
        <w:t xml:space="preserve">Foro competente, ai sensi e per gli effetti del Regio Decreto 30 </w:t>
      </w:r>
      <w:proofErr w:type="gramStart"/>
      <w:r w:rsidRPr="008A66E6">
        <w:rPr>
          <w:rFonts w:asciiTheme="minorHAnsi" w:hAnsiTheme="minorHAnsi" w:cstheme="minorHAnsi"/>
          <w:sz w:val="24"/>
          <w:szCs w:val="24"/>
        </w:rPr>
        <w:t>Ottobre</w:t>
      </w:r>
      <w:proofErr w:type="gramEnd"/>
      <w:r w:rsidRPr="008A66E6">
        <w:rPr>
          <w:rFonts w:asciiTheme="minorHAnsi" w:hAnsiTheme="minorHAnsi" w:cstheme="minorHAnsi"/>
          <w:sz w:val="24"/>
          <w:szCs w:val="24"/>
        </w:rPr>
        <w:t xml:space="preserve"> 1933, n. 1611, è quello di Ivrea.</w:t>
      </w:r>
    </w:p>
    <w:p w:rsidR="008055DB" w:rsidRPr="008A66E6" w:rsidRDefault="008055DB" w:rsidP="008A66E6">
      <w:pPr>
        <w:pStyle w:val="Nessunaspaziatura"/>
        <w:rPr>
          <w:rFonts w:asciiTheme="minorHAnsi" w:hAnsiTheme="minorHAnsi" w:cstheme="minorHAnsi"/>
          <w:sz w:val="24"/>
          <w:szCs w:val="24"/>
        </w:rPr>
      </w:pPr>
    </w:p>
    <w:p w:rsidR="008A66E6" w:rsidRPr="008055DB" w:rsidRDefault="008A66E6" w:rsidP="008A66E6">
      <w:pPr>
        <w:pStyle w:val="Nessunaspaziatura"/>
        <w:rPr>
          <w:rFonts w:asciiTheme="minorHAnsi" w:hAnsiTheme="minorHAnsi" w:cstheme="minorHAnsi"/>
          <w:b/>
          <w:sz w:val="24"/>
          <w:szCs w:val="24"/>
        </w:rPr>
      </w:pPr>
      <w:r w:rsidRPr="008055DB">
        <w:rPr>
          <w:rFonts w:asciiTheme="minorHAnsi" w:hAnsiTheme="minorHAnsi" w:cstheme="minorHAnsi"/>
          <w:b/>
          <w:sz w:val="24"/>
          <w:szCs w:val="24"/>
        </w:rPr>
        <w:t>RINVIO EX LEGGE</w:t>
      </w:r>
    </w:p>
    <w:p w:rsid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sz w:val="24"/>
          <w:szCs w:val="24"/>
        </w:rPr>
        <w:t>Per quanto non espressamente previsto, si rinvia al codice e alla normativa vigente in materia di contratti di prestazioni d’opera.</w:t>
      </w:r>
    </w:p>
    <w:p w:rsidR="008055DB" w:rsidRPr="008A66E6" w:rsidRDefault="008055DB" w:rsidP="008A66E6">
      <w:pPr>
        <w:pStyle w:val="Nessunaspaziatura"/>
        <w:rPr>
          <w:rFonts w:asciiTheme="minorHAnsi" w:hAnsiTheme="minorHAnsi" w:cstheme="minorHAnsi"/>
          <w:sz w:val="24"/>
          <w:szCs w:val="24"/>
        </w:rPr>
      </w:pPr>
    </w:p>
    <w:p w:rsidR="008A66E6" w:rsidRPr="008055DB" w:rsidRDefault="008A66E6" w:rsidP="008A66E6">
      <w:pPr>
        <w:pStyle w:val="Nessunaspaziatura"/>
        <w:rPr>
          <w:rFonts w:asciiTheme="minorHAnsi" w:hAnsiTheme="minorHAnsi" w:cstheme="minorHAnsi"/>
          <w:b/>
          <w:sz w:val="24"/>
          <w:szCs w:val="24"/>
        </w:rPr>
      </w:pPr>
      <w:r w:rsidRPr="008055DB">
        <w:rPr>
          <w:rFonts w:asciiTheme="minorHAnsi" w:hAnsiTheme="minorHAnsi" w:cstheme="minorHAnsi"/>
          <w:b/>
          <w:sz w:val="24"/>
          <w:szCs w:val="24"/>
        </w:rPr>
        <w:t>RESPONSABILE DEL PROCEDIMENTO</w:t>
      </w:r>
    </w:p>
    <w:p w:rsid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sz w:val="24"/>
          <w:szCs w:val="24"/>
        </w:rPr>
        <w:t>Ai sensi dell’art. 5 della Legge n. 241/1990, il Responsabile del Procedimento è individuato nella persona del Dirigente Scolastico, prof. Marco Bollettino</w:t>
      </w:r>
    </w:p>
    <w:p w:rsidR="008055DB" w:rsidRPr="008A66E6" w:rsidRDefault="008055DB" w:rsidP="008A66E6">
      <w:pPr>
        <w:pStyle w:val="Nessunaspaziatura"/>
        <w:rPr>
          <w:rFonts w:asciiTheme="minorHAnsi" w:hAnsiTheme="minorHAnsi" w:cstheme="minorHAnsi"/>
          <w:sz w:val="24"/>
          <w:szCs w:val="24"/>
        </w:rPr>
      </w:pPr>
    </w:p>
    <w:p w:rsidR="008A66E6" w:rsidRPr="008055DB" w:rsidRDefault="008A66E6" w:rsidP="008A66E6">
      <w:pPr>
        <w:pStyle w:val="Nessunaspaziatura"/>
        <w:rPr>
          <w:rFonts w:asciiTheme="minorHAnsi" w:hAnsiTheme="minorHAnsi" w:cstheme="minorHAnsi"/>
          <w:b/>
          <w:sz w:val="24"/>
          <w:szCs w:val="24"/>
        </w:rPr>
      </w:pPr>
      <w:r w:rsidRPr="008055DB">
        <w:rPr>
          <w:rFonts w:asciiTheme="minorHAnsi" w:hAnsiTheme="minorHAnsi" w:cstheme="minorHAnsi"/>
          <w:b/>
          <w:sz w:val="24"/>
          <w:szCs w:val="24"/>
        </w:rPr>
        <w:t>TRATTAMENTO DATI</w:t>
      </w:r>
    </w:p>
    <w:p w:rsidR="008A66E6" w:rsidRP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sz w:val="24"/>
          <w:szCs w:val="24"/>
        </w:rPr>
        <w:t>L’istituzione Scolastica fa presente che, ai sensi e per gli effetti del Regolamento UE 2016/679, i dati personali, ivi compresi i dati cosiddetti “sensibili” acquisiti dall’Istituto, saranno oggetto di trattamento nei limiti degli adempimenti richiesti dagli obblighi di legge e dal presente contratto. Tali dati potranno dover essere comunicati, per le medesime esclusive finalità, a soggetti cui dia riconosciuta la disposizione di legge la facoltà di accedervi (informativa privacy pubblicata sul sito www.liceogramscI.it).</w:t>
      </w:r>
    </w:p>
    <w:p w:rsidR="008A66E6" w:rsidRP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sz w:val="24"/>
          <w:szCs w:val="24"/>
        </w:rPr>
        <w:t>Il Titolare del trattamento dei dati è</w:t>
      </w:r>
      <w:r w:rsidR="008055DB">
        <w:rPr>
          <w:rFonts w:asciiTheme="minorHAnsi" w:hAnsiTheme="minorHAnsi" w:cstheme="minorHAnsi"/>
          <w:sz w:val="24"/>
          <w:szCs w:val="24"/>
        </w:rPr>
        <w:t xml:space="preserve"> il LICEO SCIENTIFICO “</w:t>
      </w:r>
      <w:r w:rsidRPr="008A66E6">
        <w:rPr>
          <w:rFonts w:asciiTheme="minorHAnsi" w:hAnsiTheme="minorHAnsi" w:cstheme="minorHAnsi"/>
          <w:sz w:val="24"/>
          <w:szCs w:val="24"/>
        </w:rPr>
        <w:t>A. GRAMSCI” nella persona del Dirigente Scolastico, legale rappresentante dell’Istituto, prof. Marco Bollettino.</w:t>
      </w:r>
    </w:p>
    <w:p w:rsidR="008A66E6" w:rsidRP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sz w:val="24"/>
          <w:szCs w:val="24"/>
        </w:rPr>
        <w:t>R</w:t>
      </w:r>
      <w:r w:rsidR="008055DB">
        <w:rPr>
          <w:rFonts w:asciiTheme="minorHAnsi" w:hAnsiTheme="minorHAnsi" w:cstheme="minorHAnsi"/>
          <w:sz w:val="24"/>
          <w:szCs w:val="24"/>
        </w:rPr>
        <w:t>esponsabile Protezione dei Dati</w:t>
      </w:r>
      <w:r w:rsidRPr="008A66E6">
        <w:rPr>
          <w:rFonts w:asciiTheme="minorHAnsi" w:hAnsiTheme="minorHAnsi" w:cstheme="minorHAnsi"/>
          <w:sz w:val="24"/>
          <w:szCs w:val="24"/>
        </w:rPr>
        <w:t>: Dott. Federico CROSO – telefono 0163 03 50 22</w:t>
      </w:r>
    </w:p>
    <w:p w:rsidR="008A66E6" w:rsidRDefault="008A66E6" w:rsidP="008055DB">
      <w:pPr>
        <w:pStyle w:val="Nessunaspaziatura"/>
        <w:jc w:val="both"/>
        <w:rPr>
          <w:rFonts w:asciiTheme="minorHAnsi" w:hAnsiTheme="minorHAnsi" w:cstheme="minorHAnsi"/>
          <w:sz w:val="24"/>
          <w:szCs w:val="24"/>
        </w:rPr>
      </w:pPr>
      <w:r w:rsidRPr="008A66E6">
        <w:rPr>
          <w:rFonts w:asciiTheme="minorHAnsi" w:hAnsiTheme="minorHAnsi" w:cstheme="minorHAnsi"/>
          <w:sz w:val="24"/>
          <w:szCs w:val="24"/>
        </w:rPr>
        <w:t>Il presente Avviso è pubblicato sull’Albo on line e sul sito del Liceo Scientifico Statale “A. Gramsci”, nell’area amministrazione Trasparente/sezione provvedimenti Dirigenti- Amministrativi.</w:t>
      </w:r>
    </w:p>
    <w:p w:rsidR="008055DB" w:rsidRPr="008055DB" w:rsidRDefault="008055DB" w:rsidP="008A66E6">
      <w:pPr>
        <w:pStyle w:val="Nessunaspaziatura"/>
        <w:rPr>
          <w:rFonts w:asciiTheme="minorHAnsi" w:hAnsiTheme="minorHAnsi" w:cstheme="minorHAnsi"/>
          <w:b/>
          <w:sz w:val="24"/>
          <w:szCs w:val="24"/>
        </w:rPr>
      </w:pPr>
    </w:p>
    <w:p w:rsidR="008A66E6" w:rsidRPr="008055DB" w:rsidRDefault="008A66E6" w:rsidP="008A66E6">
      <w:pPr>
        <w:pStyle w:val="Nessunaspaziatura"/>
        <w:rPr>
          <w:rFonts w:asciiTheme="minorHAnsi" w:hAnsiTheme="minorHAnsi" w:cstheme="minorHAnsi"/>
          <w:b/>
          <w:sz w:val="24"/>
          <w:szCs w:val="24"/>
        </w:rPr>
      </w:pPr>
      <w:r w:rsidRPr="008055DB">
        <w:rPr>
          <w:rFonts w:asciiTheme="minorHAnsi" w:hAnsiTheme="minorHAnsi" w:cstheme="minorHAnsi"/>
          <w:b/>
          <w:sz w:val="24"/>
          <w:szCs w:val="24"/>
        </w:rPr>
        <w:t>12. DOCUMENTAZIONE ALLEGATA</w:t>
      </w:r>
    </w:p>
    <w:p w:rsidR="008055DB" w:rsidRDefault="008A66E6" w:rsidP="008A66E6">
      <w:pPr>
        <w:pStyle w:val="Nessunaspaziatura"/>
        <w:rPr>
          <w:rFonts w:asciiTheme="minorHAnsi" w:hAnsiTheme="minorHAnsi" w:cstheme="minorHAnsi"/>
          <w:sz w:val="24"/>
          <w:szCs w:val="24"/>
        </w:rPr>
      </w:pPr>
      <w:r w:rsidRPr="008A66E6">
        <w:rPr>
          <w:rFonts w:asciiTheme="minorHAnsi" w:hAnsiTheme="minorHAnsi" w:cstheme="minorHAnsi"/>
          <w:sz w:val="24"/>
          <w:szCs w:val="24"/>
        </w:rPr>
        <w:t xml:space="preserve">Costituiscono parte integrante del presente Avviso, i seguenti allegati: </w:t>
      </w:r>
    </w:p>
    <w:p w:rsidR="008055DB" w:rsidRDefault="008055DB" w:rsidP="008A66E6">
      <w:pPr>
        <w:pStyle w:val="Nessunaspaziatura"/>
        <w:rPr>
          <w:rFonts w:asciiTheme="minorHAnsi" w:hAnsiTheme="minorHAnsi" w:cstheme="minorHAnsi"/>
          <w:sz w:val="24"/>
          <w:szCs w:val="24"/>
        </w:rPr>
      </w:pPr>
    </w:p>
    <w:p w:rsidR="008A66E6" w:rsidRPr="008055DB" w:rsidRDefault="008A66E6" w:rsidP="008055DB">
      <w:pPr>
        <w:pStyle w:val="Nessunaspaziatura"/>
        <w:numPr>
          <w:ilvl w:val="0"/>
          <w:numId w:val="12"/>
        </w:numPr>
        <w:rPr>
          <w:rFonts w:asciiTheme="minorHAnsi" w:hAnsiTheme="minorHAnsi" w:cstheme="minorHAnsi"/>
          <w:sz w:val="24"/>
          <w:szCs w:val="24"/>
        </w:rPr>
      </w:pPr>
      <w:r w:rsidRPr="008A66E6">
        <w:rPr>
          <w:rFonts w:asciiTheme="minorHAnsi" w:hAnsiTheme="minorHAnsi" w:cstheme="minorHAnsi"/>
          <w:sz w:val="24"/>
          <w:szCs w:val="24"/>
        </w:rPr>
        <w:t>Allegato 1 – Tabella A (Valutazione dei titoli e servizi)</w:t>
      </w:r>
    </w:p>
    <w:p w:rsidR="008055DB" w:rsidRDefault="008A66E6" w:rsidP="008055DB">
      <w:pPr>
        <w:pStyle w:val="Nessunaspaziatura"/>
        <w:numPr>
          <w:ilvl w:val="0"/>
          <w:numId w:val="12"/>
        </w:numPr>
        <w:rPr>
          <w:rFonts w:asciiTheme="minorHAnsi" w:hAnsiTheme="minorHAnsi" w:cstheme="minorHAnsi"/>
          <w:sz w:val="24"/>
          <w:szCs w:val="24"/>
        </w:rPr>
      </w:pPr>
      <w:r w:rsidRPr="008A66E6">
        <w:rPr>
          <w:rFonts w:asciiTheme="minorHAnsi" w:hAnsiTheme="minorHAnsi" w:cstheme="minorHAnsi"/>
          <w:sz w:val="24"/>
          <w:szCs w:val="24"/>
        </w:rPr>
        <w:t xml:space="preserve">Allegato 2 – Domanda di partecipazione e Dichiarazione sostitutiva </w:t>
      </w:r>
    </w:p>
    <w:p w:rsidR="008A66E6" w:rsidRPr="008A66E6" w:rsidRDefault="008A66E6" w:rsidP="008055DB">
      <w:pPr>
        <w:pStyle w:val="Nessunaspaziatura"/>
        <w:numPr>
          <w:ilvl w:val="0"/>
          <w:numId w:val="12"/>
        </w:numPr>
        <w:rPr>
          <w:rFonts w:asciiTheme="minorHAnsi" w:hAnsiTheme="minorHAnsi" w:cstheme="minorHAnsi"/>
          <w:sz w:val="24"/>
          <w:szCs w:val="24"/>
        </w:rPr>
      </w:pPr>
      <w:r w:rsidRPr="008A66E6">
        <w:rPr>
          <w:rFonts w:asciiTheme="minorHAnsi" w:hAnsiTheme="minorHAnsi" w:cstheme="minorHAnsi"/>
          <w:sz w:val="24"/>
          <w:szCs w:val="24"/>
        </w:rPr>
        <w:t>Allegato 3 – Patto d’integrità dell’Istituto</w:t>
      </w:r>
    </w:p>
    <w:p w:rsidR="008A66E6" w:rsidRPr="008A66E6" w:rsidRDefault="008A66E6" w:rsidP="008A66E6">
      <w:pPr>
        <w:pStyle w:val="Nessunaspaziatura"/>
        <w:rPr>
          <w:rFonts w:asciiTheme="minorHAnsi" w:hAnsiTheme="minorHAnsi" w:cstheme="minorHAnsi"/>
          <w:sz w:val="24"/>
          <w:szCs w:val="24"/>
        </w:rPr>
      </w:pPr>
    </w:p>
    <w:p w:rsidR="008A66E6" w:rsidRPr="008A66E6" w:rsidRDefault="008A66E6" w:rsidP="008A66E6">
      <w:pPr>
        <w:pStyle w:val="Nessunaspaziatura"/>
        <w:rPr>
          <w:rFonts w:asciiTheme="minorHAnsi" w:hAnsiTheme="minorHAnsi" w:cstheme="minorHAnsi"/>
          <w:sz w:val="24"/>
          <w:szCs w:val="24"/>
        </w:rPr>
      </w:pPr>
    </w:p>
    <w:p w:rsidR="008A66E6" w:rsidRPr="008A66E6" w:rsidRDefault="008A66E6" w:rsidP="008055DB">
      <w:pPr>
        <w:pStyle w:val="Nessunaspaziatura"/>
        <w:jc w:val="right"/>
        <w:rPr>
          <w:rFonts w:asciiTheme="minorHAnsi" w:hAnsiTheme="minorHAnsi" w:cstheme="minorHAnsi"/>
          <w:sz w:val="24"/>
          <w:szCs w:val="24"/>
        </w:rPr>
      </w:pPr>
      <w:r w:rsidRPr="008A66E6">
        <w:rPr>
          <w:rFonts w:asciiTheme="minorHAnsi" w:hAnsiTheme="minorHAnsi" w:cstheme="minorHAnsi"/>
          <w:sz w:val="24"/>
          <w:szCs w:val="24"/>
        </w:rPr>
        <w:t>IL DIRIGENTE SCOLASTICO</w:t>
      </w:r>
    </w:p>
    <w:p w:rsidR="008A66E6" w:rsidRPr="008A66E6" w:rsidRDefault="008A66E6" w:rsidP="008055DB">
      <w:pPr>
        <w:pStyle w:val="Nessunaspaziatura"/>
        <w:jc w:val="right"/>
        <w:rPr>
          <w:rFonts w:asciiTheme="minorHAnsi" w:hAnsiTheme="minorHAnsi" w:cstheme="minorHAnsi"/>
          <w:sz w:val="24"/>
          <w:szCs w:val="24"/>
        </w:rPr>
      </w:pPr>
    </w:p>
    <w:p w:rsidR="00DD0851" w:rsidRPr="008A66E6" w:rsidRDefault="008A66E6" w:rsidP="008055DB">
      <w:pPr>
        <w:pStyle w:val="Nessunaspaziatura"/>
        <w:jc w:val="right"/>
        <w:rPr>
          <w:rFonts w:asciiTheme="minorHAnsi" w:hAnsiTheme="minorHAnsi" w:cstheme="minorHAnsi"/>
          <w:sz w:val="24"/>
          <w:szCs w:val="24"/>
        </w:rPr>
      </w:pPr>
      <w:r w:rsidRPr="008A66E6">
        <w:rPr>
          <w:rFonts w:asciiTheme="minorHAnsi" w:hAnsiTheme="minorHAnsi" w:cstheme="minorHAnsi"/>
          <w:sz w:val="24"/>
          <w:szCs w:val="24"/>
        </w:rPr>
        <w:t>Prof. Marc</w:t>
      </w:r>
      <w:r w:rsidR="008055DB">
        <w:rPr>
          <w:rFonts w:asciiTheme="minorHAnsi" w:hAnsiTheme="minorHAnsi" w:cstheme="minorHAnsi"/>
          <w:sz w:val="24"/>
          <w:szCs w:val="24"/>
        </w:rPr>
        <w:t>o Bollettino</w:t>
      </w:r>
    </w:p>
    <w:sectPr w:rsidR="00DD0851" w:rsidRPr="008A66E6" w:rsidSect="008055DB">
      <w:headerReference w:type="default" r:id="rId7"/>
      <w:pgSz w:w="11910" w:h="16840"/>
      <w:pgMar w:top="1418" w:right="1134" w:bottom="720"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5DB" w:rsidRDefault="008055DB" w:rsidP="008055DB">
      <w:r>
        <w:separator/>
      </w:r>
    </w:p>
  </w:endnote>
  <w:endnote w:type="continuationSeparator" w:id="0">
    <w:p w:rsidR="008055DB" w:rsidRDefault="008055DB" w:rsidP="0080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5DB" w:rsidRDefault="008055DB" w:rsidP="008055DB">
      <w:r>
        <w:separator/>
      </w:r>
    </w:p>
  </w:footnote>
  <w:footnote w:type="continuationSeparator" w:id="0">
    <w:p w:rsidR="008055DB" w:rsidRDefault="008055DB" w:rsidP="008055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6807"/>
      <w:gridCol w:w="1769"/>
    </w:tblGrid>
    <w:tr w:rsidR="008055DB" w:rsidRPr="008055DB" w:rsidTr="00856616">
      <w:trPr>
        <w:trHeight w:val="1748"/>
      </w:trPr>
      <w:tc>
        <w:tcPr>
          <w:tcW w:w="1244" w:type="dxa"/>
          <w:tcBorders>
            <w:bottom w:val="single" w:sz="8" w:space="0" w:color="000000"/>
          </w:tcBorders>
        </w:tcPr>
        <w:p w:rsidR="008055DB" w:rsidRPr="008055DB" w:rsidRDefault="008055DB" w:rsidP="008055DB">
          <w:pPr>
            <w:pStyle w:val="Intestazione"/>
            <w:rPr>
              <w:b/>
              <w:lang w:bidi="it-IT"/>
            </w:rPr>
          </w:pPr>
        </w:p>
        <w:p w:rsidR="008055DB" w:rsidRPr="008055DB" w:rsidRDefault="008055DB" w:rsidP="008055DB">
          <w:pPr>
            <w:pStyle w:val="Intestazione"/>
            <w:rPr>
              <w:b/>
              <w:lang w:bidi="it-IT"/>
            </w:rPr>
          </w:pPr>
        </w:p>
        <w:p w:rsidR="008055DB" w:rsidRPr="008055DB" w:rsidRDefault="008055DB" w:rsidP="008055DB">
          <w:pPr>
            <w:pStyle w:val="Intestazione"/>
            <w:rPr>
              <w:lang w:bidi="it-IT"/>
            </w:rPr>
          </w:pPr>
          <w:r w:rsidRPr="008055DB">
            <w:rPr>
              <w:noProof/>
              <w:lang w:eastAsia="it-IT"/>
            </w:rPr>
            <w:drawing>
              <wp:inline distT="0" distB="0" distL="0" distR="0" wp14:anchorId="11C2CF47" wp14:editId="7996A3BE">
                <wp:extent cx="607116" cy="653796"/>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jpeg"/>
                        <pic:cNvPicPr/>
                      </pic:nvPicPr>
                      <pic:blipFill>
                        <a:blip r:embed="rId1" cstate="print"/>
                        <a:stretch>
                          <a:fillRect/>
                        </a:stretch>
                      </pic:blipFill>
                      <pic:spPr>
                        <a:xfrm>
                          <a:off x="0" y="0"/>
                          <a:ext cx="607116" cy="653796"/>
                        </a:xfrm>
                        <a:prstGeom prst="rect">
                          <a:avLst/>
                        </a:prstGeom>
                      </pic:spPr>
                    </pic:pic>
                  </a:graphicData>
                </a:graphic>
              </wp:inline>
            </w:drawing>
          </w:r>
        </w:p>
      </w:tc>
      <w:tc>
        <w:tcPr>
          <w:tcW w:w="6807" w:type="dxa"/>
          <w:tcBorders>
            <w:bottom w:val="single" w:sz="8" w:space="0" w:color="000000"/>
          </w:tcBorders>
          <w:shd w:val="clear" w:color="auto" w:fill="F3F3F3"/>
        </w:tcPr>
        <w:p w:rsidR="008055DB" w:rsidRPr="008055DB" w:rsidRDefault="008055DB" w:rsidP="008055DB">
          <w:pPr>
            <w:pStyle w:val="Intestazione"/>
            <w:rPr>
              <w:b/>
              <w:lang w:bidi="it-IT"/>
            </w:rPr>
          </w:pPr>
          <w:r w:rsidRPr="008055DB">
            <w:rPr>
              <w:b/>
              <w:lang w:bidi="it-IT"/>
            </w:rPr>
            <w:t>LICEO SCIENTIFICO STATALE</w:t>
          </w:r>
        </w:p>
        <w:p w:rsidR="008055DB" w:rsidRPr="008055DB" w:rsidRDefault="008055DB" w:rsidP="008055DB">
          <w:pPr>
            <w:pStyle w:val="Intestazione"/>
            <w:rPr>
              <w:b/>
              <w:lang w:bidi="it-IT"/>
            </w:rPr>
          </w:pPr>
          <w:r w:rsidRPr="008055DB">
            <w:rPr>
              <w:b/>
              <w:lang w:bidi="it-IT"/>
            </w:rPr>
            <w:t>“A. GRAMSCI”</w:t>
          </w:r>
        </w:p>
        <w:p w:rsidR="008055DB" w:rsidRPr="008055DB" w:rsidRDefault="008055DB" w:rsidP="008055DB">
          <w:pPr>
            <w:pStyle w:val="Intestazione"/>
            <w:rPr>
              <w:b/>
              <w:lang w:bidi="it-IT"/>
            </w:rPr>
          </w:pPr>
          <w:r w:rsidRPr="008055DB">
            <w:rPr>
              <w:b/>
              <w:lang w:bidi="it-IT"/>
            </w:rPr>
            <w:t xml:space="preserve">VIA ALBERTON 10/A 10015 IVREA (TO) - </w:t>
          </w:r>
          <w:r w:rsidRPr="008055DB">
            <w:rPr>
              <w:lang w:bidi="it-IT"/>
            </w:rPr>
            <w:t xml:space="preserve">Codice Fiscale: </w:t>
          </w:r>
          <w:r w:rsidRPr="008055DB">
            <w:rPr>
              <w:b/>
              <w:lang w:bidi="it-IT"/>
            </w:rPr>
            <w:t>84004690016</w:t>
          </w:r>
        </w:p>
        <w:p w:rsidR="008055DB" w:rsidRPr="008055DB" w:rsidRDefault="008055DB" w:rsidP="008055DB">
          <w:pPr>
            <w:pStyle w:val="Intestazione"/>
            <w:rPr>
              <w:b/>
              <w:lang w:val="en-US"/>
            </w:rPr>
          </w:pPr>
          <w:r w:rsidRPr="008055DB">
            <w:rPr>
              <w:lang w:val="en-US"/>
            </w:rPr>
            <w:t xml:space="preserve">tel.: </w:t>
          </w:r>
          <w:r w:rsidRPr="008055DB">
            <w:rPr>
              <w:b/>
              <w:lang w:val="en-US"/>
            </w:rPr>
            <w:t>0125.424357 - 0125.424742</w:t>
          </w:r>
          <w:r w:rsidRPr="008055DB">
            <w:rPr>
              <w:lang w:val="en-US"/>
            </w:rPr>
            <w:t xml:space="preserve">; fax: </w:t>
          </w:r>
          <w:r w:rsidRPr="008055DB">
            <w:rPr>
              <w:b/>
              <w:lang w:val="en-US"/>
            </w:rPr>
            <w:t>0125.424338</w:t>
          </w:r>
        </w:p>
        <w:p w:rsidR="008055DB" w:rsidRPr="008055DB" w:rsidRDefault="008055DB" w:rsidP="008055DB">
          <w:pPr>
            <w:pStyle w:val="Intestazione"/>
            <w:rPr>
              <w:b/>
              <w:lang w:val="en-US"/>
            </w:rPr>
          </w:pPr>
          <w:proofErr w:type="spellStart"/>
          <w:r w:rsidRPr="008055DB">
            <w:rPr>
              <w:lang w:val="en-US"/>
            </w:rPr>
            <w:t>sito</w:t>
          </w:r>
          <w:proofErr w:type="spellEnd"/>
          <w:r w:rsidRPr="008055DB">
            <w:rPr>
              <w:lang w:val="en-US"/>
            </w:rPr>
            <w:t xml:space="preserve"> web: </w:t>
          </w:r>
          <w:hyperlink r:id="rId2">
            <w:r w:rsidRPr="008055DB">
              <w:rPr>
                <w:rStyle w:val="Collegamentoipertestuale"/>
                <w:b/>
                <w:lang w:val="en-US"/>
              </w:rPr>
              <w:t xml:space="preserve">http://www.lsgramsci.it </w:t>
            </w:r>
          </w:hyperlink>
          <w:r w:rsidRPr="008055DB">
            <w:rPr>
              <w:lang w:val="en-US"/>
            </w:rPr>
            <w:t xml:space="preserve">- </w:t>
          </w:r>
          <w:hyperlink r:id="rId3">
            <w:r w:rsidRPr="008055DB">
              <w:rPr>
                <w:rStyle w:val="Collegamentoipertestuale"/>
                <w:b/>
                <w:lang w:val="en-US"/>
              </w:rPr>
              <w:t>http://www.lsgramsci.gov.it</w:t>
            </w:r>
          </w:hyperlink>
        </w:p>
        <w:p w:rsidR="008055DB" w:rsidRPr="008055DB" w:rsidRDefault="008055DB" w:rsidP="008055DB">
          <w:pPr>
            <w:pStyle w:val="Intestazione"/>
            <w:rPr>
              <w:b/>
              <w:lang w:bidi="it-IT"/>
            </w:rPr>
          </w:pPr>
          <w:r w:rsidRPr="008055DB">
            <w:rPr>
              <w:lang w:bidi="it-IT"/>
            </w:rPr>
            <w:t xml:space="preserve">e-mail: </w:t>
          </w:r>
          <w:hyperlink r:id="rId4">
            <w:r w:rsidRPr="008055DB">
              <w:rPr>
                <w:rStyle w:val="Collegamentoipertestuale"/>
                <w:b/>
                <w:lang w:bidi="it-IT"/>
              </w:rPr>
              <w:t xml:space="preserve">TOPS01000G@istruzione.it </w:t>
            </w:r>
          </w:hyperlink>
          <w:r w:rsidRPr="008055DB">
            <w:rPr>
              <w:b/>
              <w:lang w:bidi="it-IT"/>
            </w:rPr>
            <w:t xml:space="preserve">- </w:t>
          </w:r>
          <w:hyperlink r:id="rId5">
            <w:r w:rsidRPr="008055DB">
              <w:rPr>
                <w:rStyle w:val="Collegamentoipertestuale"/>
                <w:b/>
                <w:lang w:bidi="it-IT"/>
              </w:rPr>
              <w:t>TOPS01000G@pec.istruzione.it</w:t>
            </w:r>
          </w:hyperlink>
        </w:p>
      </w:tc>
      <w:tc>
        <w:tcPr>
          <w:tcW w:w="1769" w:type="dxa"/>
          <w:tcBorders>
            <w:bottom w:val="single" w:sz="8" w:space="0" w:color="000000"/>
          </w:tcBorders>
        </w:tcPr>
        <w:p w:rsidR="008055DB" w:rsidRPr="008055DB" w:rsidRDefault="008055DB" w:rsidP="008055DB">
          <w:pPr>
            <w:pStyle w:val="Intestazione"/>
            <w:rPr>
              <w:b/>
              <w:lang w:bidi="it-IT"/>
            </w:rPr>
          </w:pPr>
        </w:p>
        <w:p w:rsidR="008055DB" w:rsidRPr="008055DB" w:rsidRDefault="008055DB" w:rsidP="008055DB">
          <w:pPr>
            <w:pStyle w:val="Intestazione"/>
            <w:rPr>
              <w:b/>
              <w:lang w:bidi="it-IT"/>
            </w:rPr>
          </w:pPr>
        </w:p>
        <w:p w:rsidR="008055DB" w:rsidRPr="008055DB" w:rsidRDefault="008055DB" w:rsidP="008055DB">
          <w:pPr>
            <w:pStyle w:val="Intestazione"/>
            <w:rPr>
              <w:lang w:bidi="it-IT"/>
            </w:rPr>
          </w:pPr>
          <w:r w:rsidRPr="008055DB">
            <w:rPr>
              <w:noProof/>
              <w:lang w:eastAsia="it-IT"/>
            </w:rPr>
            <w:drawing>
              <wp:inline distT="0" distB="0" distL="0" distR="0" wp14:anchorId="23149EC5" wp14:editId="691BB106">
                <wp:extent cx="982979" cy="62865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6" cstate="print"/>
                        <a:stretch>
                          <a:fillRect/>
                        </a:stretch>
                      </pic:blipFill>
                      <pic:spPr>
                        <a:xfrm>
                          <a:off x="0" y="0"/>
                          <a:ext cx="982979" cy="628650"/>
                        </a:xfrm>
                        <a:prstGeom prst="rect">
                          <a:avLst/>
                        </a:prstGeom>
                      </pic:spPr>
                    </pic:pic>
                  </a:graphicData>
                </a:graphic>
              </wp:inline>
            </w:drawing>
          </w:r>
        </w:p>
      </w:tc>
    </w:tr>
  </w:tbl>
  <w:p w:rsidR="008055DB" w:rsidRDefault="008055D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A59C1"/>
    <w:multiLevelType w:val="hybridMultilevel"/>
    <w:tmpl w:val="3138BF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621694"/>
    <w:multiLevelType w:val="hybridMultilevel"/>
    <w:tmpl w:val="AB0EC6E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EF720E5"/>
    <w:multiLevelType w:val="hybridMultilevel"/>
    <w:tmpl w:val="E676E9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742440"/>
    <w:multiLevelType w:val="hybridMultilevel"/>
    <w:tmpl w:val="AD1A414E"/>
    <w:lvl w:ilvl="0" w:tplc="B30A3A64">
      <w:numFmt w:val="bullet"/>
      <w:lvlText w:val="-"/>
      <w:lvlJc w:val="left"/>
      <w:pPr>
        <w:ind w:left="1553" w:hanging="361"/>
      </w:pPr>
      <w:rPr>
        <w:rFonts w:ascii="Calibri" w:eastAsia="Calibri" w:hAnsi="Calibri" w:cs="Calibri" w:hint="default"/>
        <w:w w:val="100"/>
        <w:sz w:val="22"/>
        <w:szCs w:val="22"/>
        <w:lang w:val="it-IT" w:eastAsia="en-US" w:bidi="ar-SA"/>
      </w:rPr>
    </w:lvl>
    <w:lvl w:ilvl="1" w:tplc="8B220FB6">
      <w:numFmt w:val="bullet"/>
      <w:lvlText w:val="•"/>
      <w:lvlJc w:val="left"/>
      <w:pPr>
        <w:ind w:left="2542" w:hanging="361"/>
      </w:pPr>
      <w:rPr>
        <w:rFonts w:hint="default"/>
        <w:lang w:val="it-IT" w:eastAsia="en-US" w:bidi="ar-SA"/>
      </w:rPr>
    </w:lvl>
    <w:lvl w:ilvl="2" w:tplc="019C1CA6">
      <w:numFmt w:val="bullet"/>
      <w:lvlText w:val="•"/>
      <w:lvlJc w:val="left"/>
      <w:pPr>
        <w:ind w:left="3524" w:hanging="361"/>
      </w:pPr>
      <w:rPr>
        <w:rFonts w:hint="default"/>
        <w:lang w:val="it-IT" w:eastAsia="en-US" w:bidi="ar-SA"/>
      </w:rPr>
    </w:lvl>
    <w:lvl w:ilvl="3" w:tplc="81B8F50A">
      <w:numFmt w:val="bullet"/>
      <w:lvlText w:val="•"/>
      <w:lvlJc w:val="left"/>
      <w:pPr>
        <w:ind w:left="4507" w:hanging="361"/>
      </w:pPr>
      <w:rPr>
        <w:rFonts w:hint="default"/>
        <w:lang w:val="it-IT" w:eastAsia="en-US" w:bidi="ar-SA"/>
      </w:rPr>
    </w:lvl>
    <w:lvl w:ilvl="4" w:tplc="1980B160">
      <w:numFmt w:val="bullet"/>
      <w:lvlText w:val="•"/>
      <w:lvlJc w:val="left"/>
      <w:pPr>
        <w:ind w:left="5489" w:hanging="361"/>
      </w:pPr>
      <w:rPr>
        <w:rFonts w:hint="default"/>
        <w:lang w:val="it-IT" w:eastAsia="en-US" w:bidi="ar-SA"/>
      </w:rPr>
    </w:lvl>
    <w:lvl w:ilvl="5" w:tplc="55483F7E">
      <w:numFmt w:val="bullet"/>
      <w:lvlText w:val="•"/>
      <w:lvlJc w:val="left"/>
      <w:pPr>
        <w:ind w:left="6472" w:hanging="361"/>
      </w:pPr>
      <w:rPr>
        <w:rFonts w:hint="default"/>
        <w:lang w:val="it-IT" w:eastAsia="en-US" w:bidi="ar-SA"/>
      </w:rPr>
    </w:lvl>
    <w:lvl w:ilvl="6" w:tplc="3D0EBEA6">
      <w:numFmt w:val="bullet"/>
      <w:lvlText w:val="•"/>
      <w:lvlJc w:val="left"/>
      <w:pPr>
        <w:ind w:left="7454" w:hanging="361"/>
      </w:pPr>
      <w:rPr>
        <w:rFonts w:hint="default"/>
        <w:lang w:val="it-IT" w:eastAsia="en-US" w:bidi="ar-SA"/>
      </w:rPr>
    </w:lvl>
    <w:lvl w:ilvl="7" w:tplc="8F342FBA">
      <w:numFmt w:val="bullet"/>
      <w:lvlText w:val="•"/>
      <w:lvlJc w:val="left"/>
      <w:pPr>
        <w:ind w:left="8436" w:hanging="361"/>
      </w:pPr>
      <w:rPr>
        <w:rFonts w:hint="default"/>
        <w:lang w:val="it-IT" w:eastAsia="en-US" w:bidi="ar-SA"/>
      </w:rPr>
    </w:lvl>
    <w:lvl w:ilvl="8" w:tplc="58261FF0">
      <w:numFmt w:val="bullet"/>
      <w:lvlText w:val="•"/>
      <w:lvlJc w:val="left"/>
      <w:pPr>
        <w:ind w:left="9419" w:hanging="361"/>
      </w:pPr>
      <w:rPr>
        <w:rFonts w:hint="default"/>
        <w:lang w:val="it-IT" w:eastAsia="en-US" w:bidi="ar-SA"/>
      </w:rPr>
    </w:lvl>
  </w:abstractNum>
  <w:abstractNum w:abstractNumId="4" w15:restartNumberingAfterBreak="0">
    <w:nsid w:val="24A0345E"/>
    <w:multiLevelType w:val="hybridMultilevel"/>
    <w:tmpl w:val="7C0418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026C35"/>
    <w:multiLevelType w:val="hybridMultilevel"/>
    <w:tmpl w:val="F65A7710"/>
    <w:lvl w:ilvl="0" w:tplc="4446BDC8">
      <w:start w:val="1"/>
      <w:numFmt w:val="decimal"/>
      <w:lvlText w:val="%1)"/>
      <w:lvlJc w:val="left"/>
      <w:pPr>
        <w:ind w:left="4223" w:hanging="361"/>
      </w:pPr>
      <w:rPr>
        <w:rFonts w:ascii="Calibri" w:eastAsia="Calibri" w:hAnsi="Calibri" w:cs="Calibri" w:hint="default"/>
        <w:b/>
        <w:bCs/>
        <w:spacing w:val="-2"/>
        <w:w w:val="100"/>
        <w:sz w:val="22"/>
        <w:szCs w:val="22"/>
        <w:lang w:val="it-IT" w:eastAsia="en-US" w:bidi="ar-SA"/>
      </w:rPr>
    </w:lvl>
    <w:lvl w:ilvl="1" w:tplc="1FE27420">
      <w:numFmt w:val="bullet"/>
      <w:lvlText w:val="•"/>
      <w:lvlJc w:val="left"/>
      <w:pPr>
        <w:ind w:left="4936" w:hanging="361"/>
      </w:pPr>
      <w:rPr>
        <w:rFonts w:hint="default"/>
        <w:lang w:val="it-IT" w:eastAsia="en-US" w:bidi="ar-SA"/>
      </w:rPr>
    </w:lvl>
    <w:lvl w:ilvl="2" w:tplc="7812E096">
      <w:numFmt w:val="bullet"/>
      <w:lvlText w:val="•"/>
      <w:lvlJc w:val="left"/>
      <w:pPr>
        <w:ind w:left="5652" w:hanging="361"/>
      </w:pPr>
      <w:rPr>
        <w:rFonts w:hint="default"/>
        <w:lang w:val="it-IT" w:eastAsia="en-US" w:bidi="ar-SA"/>
      </w:rPr>
    </w:lvl>
    <w:lvl w:ilvl="3" w:tplc="9412D942">
      <w:numFmt w:val="bullet"/>
      <w:lvlText w:val="•"/>
      <w:lvlJc w:val="left"/>
      <w:pPr>
        <w:ind w:left="6369" w:hanging="361"/>
      </w:pPr>
      <w:rPr>
        <w:rFonts w:hint="default"/>
        <w:lang w:val="it-IT" w:eastAsia="en-US" w:bidi="ar-SA"/>
      </w:rPr>
    </w:lvl>
    <w:lvl w:ilvl="4" w:tplc="7BCA66F4">
      <w:numFmt w:val="bullet"/>
      <w:lvlText w:val="•"/>
      <w:lvlJc w:val="left"/>
      <w:pPr>
        <w:ind w:left="7085" w:hanging="361"/>
      </w:pPr>
      <w:rPr>
        <w:rFonts w:hint="default"/>
        <w:lang w:val="it-IT" w:eastAsia="en-US" w:bidi="ar-SA"/>
      </w:rPr>
    </w:lvl>
    <w:lvl w:ilvl="5" w:tplc="F94A3BBA">
      <w:numFmt w:val="bullet"/>
      <w:lvlText w:val="•"/>
      <w:lvlJc w:val="left"/>
      <w:pPr>
        <w:ind w:left="7802" w:hanging="361"/>
      </w:pPr>
      <w:rPr>
        <w:rFonts w:hint="default"/>
        <w:lang w:val="it-IT" w:eastAsia="en-US" w:bidi="ar-SA"/>
      </w:rPr>
    </w:lvl>
    <w:lvl w:ilvl="6" w:tplc="9B28B734">
      <w:numFmt w:val="bullet"/>
      <w:lvlText w:val="•"/>
      <w:lvlJc w:val="left"/>
      <w:pPr>
        <w:ind w:left="8518" w:hanging="361"/>
      </w:pPr>
      <w:rPr>
        <w:rFonts w:hint="default"/>
        <w:lang w:val="it-IT" w:eastAsia="en-US" w:bidi="ar-SA"/>
      </w:rPr>
    </w:lvl>
    <w:lvl w:ilvl="7" w:tplc="DED0520E">
      <w:numFmt w:val="bullet"/>
      <w:lvlText w:val="•"/>
      <w:lvlJc w:val="left"/>
      <w:pPr>
        <w:ind w:left="9234" w:hanging="361"/>
      </w:pPr>
      <w:rPr>
        <w:rFonts w:hint="default"/>
        <w:lang w:val="it-IT" w:eastAsia="en-US" w:bidi="ar-SA"/>
      </w:rPr>
    </w:lvl>
    <w:lvl w:ilvl="8" w:tplc="587287A2">
      <w:numFmt w:val="bullet"/>
      <w:lvlText w:val="•"/>
      <w:lvlJc w:val="left"/>
      <w:pPr>
        <w:ind w:left="9951" w:hanging="361"/>
      </w:pPr>
      <w:rPr>
        <w:rFonts w:hint="default"/>
        <w:lang w:val="it-IT" w:eastAsia="en-US" w:bidi="ar-SA"/>
      </w:rPr>
    </w:lvl>
  </w:abstractNum>
  <w:abstractNum w:abstractNumId="6" w15:restartNumberingAfterBreak="0">
    <w:nsid w:val="3AD257EE"/>
    <w:multiLevelType w:val="hybridMultilevel"/>
    <w:tmpl w:val="04DA831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D07516"/>
    <w:multiLevelType w:val="hybridMultilevel"/>
    <w:tmpl w:val="27C4DB60"/>
    <w:lvl w:ilvl="0" w:tplc="9D9CE442">
      <w:start w:val="1"/>
      <w:numFmt w:val="decimal"/>
      <w:lvlText w:val="%1."/>
      <w:lvlJc w:val="left"/>
      <w:pPr>
        <w:ind w:left="1553" w:hanging="361"/>
        <w:jc w:val="right"/>
      </w:pPr>
      <w:rPr>
        <w:rFonts w:ascii="Calibri" w:eastAsia="Calibri" w:hAnsi="Calibri" w:cs="Calibri" w:hint="default"/>
        <w:spacing w:val="-2"/>
        <w:w w:val="100"/>
        <w:sz w:val="22"/>
        <w:szCs w:val="22"/>
        <w:lang w:val="it-IT" w:eastAsia="en-US" w:bidi="ar-SA"/>
      </w:rPr>
    </w:lvl>
    <w:lvl w:ilvl="1" w:tplc="7EC85728">
      <w:start w:val="1"/>
      <w:numFmt w:val="lowerLetter"/>
      <w:lvlText w:val="%2)"/>
      <w:lvlJc w:val="left"/>
      <w:pPr>
        <w:ind w:left="1913" w:hanging="361"/>
      </w:pPr>
      <w:rPr>
        <w:rFonts w:ascii="Calibri" w:eastAsia="Calibri" w:hAnsi="Calibri" w:cs="Calibri" w:hint="default"/>
        <w:spacing w:val="-1"/>
        <w:w w:val="100"/>
        <w:sz w:val="22"/>
        <w:szCs w:val="22"/>
        <w:lang w:val="it-IT" w:eastAsia="en-US" w:bidi="ar-SA"/>
      </w:rPr>
    </w:lvl>
    <w:lvl w:ilvl="2" w:tplc="2710D8F0">
      <w:numFmt w:val="bullet"/>
      <w:lvlText w:val="•"/>
      <w:lvlJc w:val="left"/>
      <w:pPr>
        <w:ind w:left="2971" w:hanging="361"/>
      </w:pPr>
      <w:rPr>
        <w:rFonts w:hint="default"/>
        <w:lang w:val="it-IT" w:eastAsia="en-US" w:bidi="ar-SA"/>
      </w:rPr>
    </w:lvl>
    <w:lvl w:ilvl="3" w:tplc="2924CEDA">
      <w:numFmt w:val="bullet"/>
      <w:lvlText w:val="•"/>
      <w:lvlJc w:val="left"/>
      <w:pPr>
        <w:ind w:left="4023" w:hanging="361"/>
      </w:pPr>
      <w:rPr>
        <w:rFonts w:hint="default"/>
        <w:lang w:val="it-IT" w:eastAsia="en-US" w:bidi="ar-SA"/>
      </w:rPr>
    </w:lvl>
    <w:lvl w:ilvl="4" w:tplc="0B4E2E54">
      <w:numFmt w:val="bullet"/>
      <w:lvlText w:val="•"/>
      <w:lvlJc w:val="left"/>
      <w:pPr>
        <w:ind w:left="5074" w:hanging="361"/>
      </w:pPr>
      <w:rPr>
        <w:rFonts w:hint="default"/>
        <w:lang w:val="it-IT" w:eastAsia="en-US" w:bidi="ar-SA"/>
      </w:rPr>
    </w:lvl>
    <w:lvl w:ilvl="5" w:tplc="CD106D46">
      <w:numFmt w:val="bullet"/>
      <w:lvlText w:val="•"/>
      <w:lvlJc w:val="left"/>
      <w:pPr>
        <w:ind w:left="6126" w:hanging="361"/>
      </w:pPr>
      <w:rPr>
        <w:rFonts w:hint="default"/>
        <w:lang w:val="it-IT" w:eastAsia="en-US" w:bidi="ar-SA"/>
      </w:rPr>
    </w:lvl>
    <w:lvl w:ilvl="6" w:tplc="98883A9C">
      <w:numFmt w:val="bullet"/>
      <w:lvlText w:val="•"/>
      <w:lvlJc w:val="left"/>
      <w:pPr>
        <w:ind w:left="7177" w:hanging="361"/>
      </w:pPr>
      <w:rPr>
        <w:rFonts w:hint="default"/>
        <w:lang w:val="it-IT" w:eastAsia="en-US" w:bidi="ar-SA"/>
      </w:rPr>
    </w:lvl>
    <w:lvl w:ilvl="7" w:tplc="E9AC268A">
      <w:numFmt w:val="bullet"/>
      <w:lvlText w:val="•"/>
      <w:lvlJc w:val="left"/>
      <w:pPr>
        <w:ind w:left="8229" w:hanging="361"/>
      </w:pPr>
      <w:rPr>
        <w:rFonts w:hint="default"/>
        <w:lang w:val="it-IT" w:eastAsia="en-US" w:bidi="ar-SA"/>
      </w:rPr>
    </w:lvl>
    <w:lvl w:ilvl="8" w:tplc="E464793C">
      <w:numFmt w:val="bullet"/>
      <w:lvlText w:val="•"/>
      <w:lvlJc w:val="left"/>
      <w:pPr>
        <w:ind w:left="9280" w:hanging="361"/>
      </w:pPr>
      <w:rPr>
        <w:rFonts w:hint="default"/>
        <w:lang w:val="it-IT" w:eastAsia="en-US" w:bidi="ar-SA"/>
      </w:rPr>
    </w:lvl>
  </w:abstractNum>
  <w:abstractNum w:abstractNumId="8" w15:restartNumberingAfterBreak="0">
    <w:nsid w:val="52E0326D"/>
    <w:multiLevelType w:val="hybridMultilevel"/>
    <w:tmpl w:val="8CD65BE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F2420B6"/>
    <w:multiLevelType w:val="hybridMultilevel"/>
    <w:tmpl w:val="3E90A0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2BC2381"/>
    <w:multiLevelType w:val="hybridMultilevel"/>
    <w:tmpl w:val="9B5EF46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8625074"/>
    <w:multiLevelType w:val="hybridMultilevel"/>
    <w:tmpl w:val="9368961A"/>
    <w:lvl w:ilvl="0" w:tplc="0BA66476">
      <w:start w:val="1"/>
      <w:numFmt w:val="decimal"/>
      <w:lvlText w:val="%1."/>
      <w:lvlJc w:val="left"/>
      <w:pPr>
        <w:tabs>
          <w:tab w:val="num" w:pos="720"/>
        </w:tabs>
        <w:ind w:left="720" w:hanging="360"/>
      </w:pPr>
    </w:lvl>
    <w:lvl w:ilvl="1" w:tplc="7FC4E262" w:tentative="1">
      <w:start w:val="1"/>
      <w:numFmt w:val="decimal"/>
      <w:lvlText w:val="%2."/>
      <w:lvlJc w:val="left"/>
      <w:pPr>
        <w:tabs>
          <w:tab w:val="num" w:pos="1440"/>
        </w:tabs>
        <w:ind w:left="1440" w:hanging="360"/>
      </w:pPr>
    </w:lvl>
    <w:lvl w:ilvl="2" w:tplc="81DC5F58" w:tentative="1">
      <w:start w:val="1"/>
      <w:numFmt w:val="decimal"/>
      <w:lvlText w:val="%3."/>
      <w:lvlJc w:val="left"/>
      <w:pPr>
        <w:tabs>
          <w:tab w:val="num" w:pos="2160"/>
        </w:tabs>
        <w:ind w:left="2160" w:hanging="360"/>
      </w:pPr>
    </w:lvl>
    <w:lvl w:ilvl="3" w:tplc="068ED480" w:tentative="1">
      <w:start w:val="1"/>
      <w:numFmt w:val="decimal"/>
      <w:lvlText w:val="%4."/>
      <w:lvlJc w:val="left"/>
      <w:pPr>
        <w:tabs>
          <w:tab w:val="num" w:pos="2880"/>
        </w:tabs>
        <w:ind w:left="2880" w:hanging="360"/>
      </w:pPr>
    </w:lvl>
    <w:lvl w:ilvl="4" w:tplc="E834A0AA" w:tentative="1">
      <w:start w:val="1"/>
      <w:numFmt w:val="decimal"/>
      <w:lvlText w:val="%5."/>
      <w:lvlJc w:val="left"/>
      <w:pPr>
        <w:tabs>
          <w:tab w:val="num" w:pos="3600"/>
        </w:tabs>
        <w:ind w:left="3600" w:hanging="360"/>
      </w:pPr>
    </w:lvl>
    <w:lvl w:ilvl="5" w:tplc="03901786" w:tentative="1">
      <w:start w:val="1"/>
      <w:numFmt w:val="decimal"/>
      <w:lvlText w:val="%6."/>
      <w:lvlJc w:val="left"/>
      <w:pPr>
        <w:tabs>
          <w:tab w:val="num" w:pos="4320"/>
        </w:tabs>
        <w:ind w:left="4320" w:hanging="360"/>
      </w:pPr>
    </w:lvl>
    <w:lvl w:ilvl="6" w:tplc="B99E68E6" w:tentative="1">
      <w:start w:val="1"/>
      <w:numFmt w:val="decimal"/>
      <w:lvlText w:val="%7."/>
      <w:lvlJc w:val="left"/>
      <w:pPr>
        <w:tabs>
          <w:tab w:val="num" w:pos="5040"/>
        </w:tabs>
        <w:ind w:left="5040" w:hanging="360"/>
      </w:pPr>
    </w:lvl>
    <w:lvl w:ilvl="7" w:tplc="B63EF1AC" w:tentative="1">
      <w:start w:val="1"/>
      <w:numFmt w:val="decimal"/>
      <w:lvlText w:val="%8."/>
      <w:lvlJc w:val="left"/>
      <w:pPr>
        <w:tabs>
          <w:tab w:val="num" w:pos="5760"/>
        </w:tabs>
        <w:ind w:left="5760" w:hanging="360"/>
      </w:pPr>
    </w:lvl>
    <w:lvl w:ilvl="8" w:tplc="01C07220" w:tentative="1">
      <w:start w:val="1"/>
      <w:numFmt w:val="decimal"/>
      <w:lvlText w:val="%9."/>
      <w:lvlJc w:val="left"/>
      <w:pPr>
        <w:tabs>
          <w:tab w:val="num" w:pos="6480"/>
        </w:tabs>
        <w:ind w:left="6480" w:hanging="360"/>
      </w:pPr>
    </w:lvl>
  </w:abstractNum>
  <w:abstractNum w:abstractNumId="12" w15:restartNumberingAfterBreak="0">
    <w:nsid w:val="7E4C79CB"/>
    <w:multiLevelType w:val="hybridMultilevel"/>
    <w:tmpl w:val="778A75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2"/>
  </w:num>
  <w:num w:numId="5">
    <w:abstractNumId w:val="10"/>
  </w:num>
  <w:num w:numId="6">
    <w:abstractNumId w:val="9"/>
  </w:num>
  <w:num w:numId="7">
    <w:abstractNumId w:val="1"/>
  </w:num>
  <w:num w:numId="8">
    <w:abstractNumId w:val="2"/>
  </w:num>
  <w:num w:numId="9">
    <w:abstractNumId w:val="8"/>
  </w:num>
  <w:num w:numId="10">
    <w:abstractNumId w:val="6"/>
  </w:num>
  <w:num w:numId="11">
    <w:abstractNumId w:val="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851"/>
    <w:rsid w:val="001B5361"/>
    <w:rsid w:val="003057CA"/>
    <w:rsid w:val="0031358E"/>
    <w:rsid w:val="003C54F9"/>
    <w:rsid w:val="00782DEA"/>
    <w:rsid w:val="008055DB"/>
    <w:rsid w:val="008A66E6"/>
    <w:rsid w:val="009B3956"/>
    <w:rsid w:val="009E3E2C"/>
    <w:rsid w:val="00BD5563"/>
    <w:rsid w:val="00DD0851"/>
    <w:rsid w:val="00DE56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8891"/>
  <w15:docId w15:val="{CCAB8502-AC5D-4884-89DF-FF59A1CE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553"/>
    </w:pPr>
  </w:style>
  <w:style w:type="paragraph" w:styleId="Paragrafoelenco">
    <w:name w:val="List Paragraph"/>
    <w:basedOn w:val="Normale"/>
    <w:uiPriority w:val="1"/>
    <w:qFormat/>
    <w:pPr>
      <w:ind w:left="1553" w:hanging="361"/>
      <w:jc w:val="both"/>
    </w:pPr>
  </w:style>
  <w:style w:type="paragraph" w:customStyle="1" w:styleId="TableParagraph">
    <w:name w:val="Table Paragraph"/>
    <w:basedOn w:val="Normale"/>
    <w:uiPriority w:val="1"/>
    <w:qFormat/>
  </w:style>
  <w:style w:type="paragraph" w:styleId="Nessunaspaziatura">
    <w:name w:val="No Spacing"/>
    <w:uiPriority w:val="1"/>
    <w:qFormat/>
    <w:rsid w:val="008A66E6"/>
    <w:rPr>
      <w:rFonts w:ascii="Calibri" w:eastAsia="Calibri" w:hAnsi="Calibri" w:cs="Calibri"/>
      <w:lang w:val="it-IT"/>
    </w:rPr>
  </w:style>
  <w:style w:type="paragraph" w:styleId="Intestazione">
    <w:name w:val="header"/>
    <w:basedOn w:val="Normale"/>
    <w:link w:val="IntestazioneCarattere"/>
    <w:uiPriority w:val="99"/>
    <w:unhideWhenUsed/>
    <w:rsid w:val="008055DB"/>
    <w:pPr>
      <w:tabs>
        <w:tab w:val="center" w:pos="4819"/>
        <w:tab w:val="right" w:pos="9638"/>
      </w:tabs>
    </w:pPr>
  </w:style>
  <w:style w:type="character" w:customStyle="1" w:styleId="IntestazioneCarattere">
    <w:name w:val="Intestazione Carattere"/>
    <w:basedOn w:val="Carpredefinitoparagrafo"/>
    <w:link w:val="Intestazione"/>
    <w:uiPriority w:val="99"/>
    <w:rsid w:val="008055DB"/>
    <w:rPr>
      <w:rFonts w:ascii="Calibri" w:eastAsia="Calibri" w:hAnsi="Calibri" w:cs="Calibri"/>
      <w:lang w:val="it-IT"/>
    </w:rPr>
  </w:style>
  <w:style w:type="paragraph" w:styleId="Pidipagina">
    <w:name w:val="footer"/>
    <w:basedOn w:val="Normale"/>
    <w:link w:val="PidipaginaCarattere"/>
    <w:uiPriority w:val="99"/>
    <w:unhideWhenUsed/>
    <w:rsid w:val="008055DB"/>
    <w:pPr>
      <w:tabs>
        <w:tab w:val="center" w:pos="4819"/>
        <w:tab w:val="right" w:pos="9638"/>
      </w:tabs>
    </w:pPr>
  </w:style>
  <w:style w:type="character" w:customStyle="1" w:styleId="PidipaginaCarattere">
    <w:name w:val="Piè di pagina Carattere"/>
    <w:basedOn w:val="Carpredefinitoparagrafo"/>
    <w:link w:val="Pidipagina"/>
    <w:uiPriority w:val="99"/>
    <w:rsid w:val="008055DB"/>
    <w:rPr>
      <w:rFonts w:ascii="Calibri" w:eastAsia="Calibri" w:hAnsi="Calibri" w:cs="Calibri"/>
      <w:lang w:val="it-IT"/>
    </w:rPr>
  </w:style>
  <w:style w:type="character" w:styleId="Collegamentoipertestuale">
    <w:name w:val="Hyperlink"/>
    <w:basedOn w:val="Carpredefinitoparagrafo"/>
    <w:uiPriority w:val="99"/>
    <w:unhideWhenUsed/>
    <w:rsid w:val="008055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042759">
      <w:bodyDiv w:val="1"/>
      <w:marLeft w:val="0"/>
      <w:marRight w:val="0"/>
      <w:marTop w:val="0"/>
      <w:marBottom w:val="0"/>
      <w:divBdr>
        <w:top w:val="none" w:sz="0" w:space="0" w:color="auto"/>
        <w:left w:val="none" w:sz="0" w:space="0" w:color="auto"/>
        <w:bottom w:val="none" w:sz="0" w:space="0" w:color="auto"/>
        <w:right w:val="none" w:sz="0" w:space="0" w:color="auto"/>
      </w:divBdr>
      <w:divsChild>
        <w:div w:id="546531409">
          <w:marLeft w:val="547"/>
          <w:marRight w:val="0"/>
          <w:marTop w:val="200"/>
          <w:marBottom w:val="0"/>
          <w:divBdr>
            <w:top w:val="none" w:sz="0" w:space="0" w:color="auto"/>
            <w:left w:val="none" w:sz="0" w:space="0" w:color="auto"/>
            <w:bottom w:val="none" w:sz="0" w:space="0" w:color="auto"/>
            <w:right w:val="none" w:sz="0" w:space="0" w:color="auto"/>
          </w:divBdr>
        </w:div>
        <w:div w:id="1440025988">
          <w:marLeft w:val="547"/>
          <w:marRight w:val="0"/>
          <w:marTop w:val="200"/>
          <w:marBottom w:val="0"/>
          <w:divBdr>
            <w:top w:val="none" w:sz="0" w:space="0" w:color="auto"/>
            <w:left w:val="none" w:sz="0" w:space="0" w:color="auto"/>
            <w:bottom w:val="none" w:sz="0" w:space="0" w:color="auto"/>
            <w:right w:val="none" w:sz="0" w:space="0" w:color="auto"/>
          </w:divBdr>
        </w:div>
        <w:div w:id="920455124">
          <w:marLeft w:val="547"/>
          <w:marRight w:val="0"/>
          <w:marTop w:val="200"/>
          <w:marBottom w:val="0"/>
          <w:divBdr>
            <w:top w:val="none" w:sz="0" w:space="0" w:color="auto"/>
            <w:left w:val="none" w:sz="0" w:space="0" w:color="auto"/>
            <w:bottom w:val="none" w:sz="0" w:space="0" w:color="auto"/>
            <w:right w:val="none" w:sz="0" w:space="0" w:color="auto"/>
          </w:divBdr>
        </w:div>
        <w:div w:id="328288243">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lsgramsci.gov.it/" TargetMode="External"/><Relationship Id="rId2" Type="http://schemas.openxmlformats.org/officeDocument/2006/relationships/hyperlink" Target="http://www.lsgramsci.it/" TargetMode="External"/><Relationship Id="rId1" Type="http://schemas.openxmlformats.org/officeDocument/2006/relationships/image" Target="media/image1.jpeg"/><Relationship Id="rId6" Type="http://schemas.openxmlformats.org/officeDocument/2006/relationships/image" Target="media/image2.png"/><Relationship Id="rId5" Type="http://schemas.openxmlformats.org/officeDocument/2006/relationships/hyperlink" Target="mailto:TOPS01000G@pec.istruzione.it" TargetMode="External"/><Relationship Id="rId4" Type="http://schemas.openxmlformats.org/officeDocument/2006/relationships/hyperlink" Target="mailto:TOPS01000G@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1777</Words>
  <Characters>10134</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2022-09-19T09:54:00Z</dcterms:created>
  <dcterms:modified xsi:type="dcterms:W3CDTF">2022-09-19T10:02:00Z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2021-11-16T00:00:00Z</vt:filetime>
  </property>
  <property fmtid="{D5CDD505-2E9C-101B-9397-08002B2CF9AE}" pid="3" name="Creator">
    <vt:lpwstr>Microsoft® Word 2016</vt:lpwstr>
  </property>
  <property fmtid="{D5CDD505-2E9C-101B-9397-08002B2CF9AE}" pid="4" name="LastSaved">
    <vt:filetime>2022-07-22T00:00:00Z</vt:filetime>
  </property>
</Properties>
</file>